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D1971">
      <w:pPr>
        <w:outlineLvl w:val="0"/>
        <w:rPr>
          <w:rFonts w:hint="eastAsia"/>
          <w:b/>
          <w:sz w:val="21"/>
          <w:szCs w:val="21"/>
        </w:rPr>
      </w:pPr>
    </w:p>
    <w:p w14:paraId="5BF3544D">
      <w:pPr>
        <w:outlineLvl w:val="0"/>
        <w:rPr>
          <w:rFonts w:hint="eastAsia"/>
          <w:b/>
          <w:sz w:val="21"/>
          <w:szCs w:val="21"/>
        </w:rPr>
      </w:pPr>
    </w:p>
    <w:p w14:paraId="1DE7FAD1">
      <w:pPr>
        <w:outlineLvl w:val="0"/>
        <w:rPr>
          <w:rFonts w:hint="eastAsia"/>
          <w:b/>
          <w:sz w:val="21"/>
          <w:szCs w:val="21"/>
        </w:rPr>
      </w:pPr>
    </w:p>
    <w:p w14:paraId="4B19B660">
      <w:pPr>
        <w:outlineLvl w:val="0"/>
        <w:rPr>
          <w:rFonts w:hint="eastAsia"/>
          <w:b/>
          <w:sz w:val="21"/>
          <w:szCs w:val="21"/>
        </w:rPr>
      </w:pPr>
    </w:p>
    <w:p w14:paraId="502A5D44">
      <w:pPr>
        <w:outlineLvl w:val="0"/>
        <w:rPr>
          <w:rFonts w:hint="eastAsia"/>
          <w:b/>
          <w:sz w:val="21"/>
          <w:szCs w:val="21"/>
        </w:rPr>
      </w:pPr>
    </w:p>
    <w:p w14:paraId="6A805738">
      <w:pPr>
        <w:outlineLvl w:val="0"/>
        <w:rPr>
          <w:rFonts w:hint="eastAsia"/>
          <w:b/>
          <w:sz w:val="21"/>
          <w:szCs w:val="21"/>
        </w:rPr>
      </w:pPr>
    </w:p>
    <w:p w14:paraId="34DE9D3E">
      <w:pPr>
        <w:outlineLvl w:val="0"/>
        <w:rPr>
          <w:rFonts w:hint="eastAsia"/>
          <w:b/>
          <w:sz w:val="21"/>
          <w:szCs w:val="21"/>
        </w:rPr>
      </w:pPr>
    </w:p>
    <w:p w14:paraId="0A4F6C7D">
      <w:pPr>
        <w:outlineLvl w:val="0"/>
        <w:rPr>
          <w:rFonts w:hint="eastAsia"/>
          <w:b/>
          <w:sz w:val="21"/>
          <w:szCs w:val="21"/>
        </w:rPr>
      </w:pPr>
    </w:p>
    <w:p w14:paraId="17A3069F">
      <w:pPr>
        <w:outlineLvl w:val="0"/>
        <w:rPr>
          <w:rFonts w:hint="eastAsia"/>
          <w:b/>
          <w:sz w:val="21"/>
          <w:szCs w:val="21"/>
        </w:rPr>
      </w:pPr>
    </w:p>
    <w:p w14:paraId="1B196ABD">
      <w:pPr>
        <w:outlineLvl w:val="0"/>
        <w:rPr>
          <w:rFonts w:hint="eastAsia"/>
          <w:b/>
          <w:sz w:val="21"/>
          <w:szCs w:val="21"/>
        </w:rPr>
      </w:pPr>
    </w:p>
    <w:p w14:paraId="6E07C8D8">
      <w:pPr>
        <w:outlineLvl w:val="0"/>
        <w:rPr>
          <w:rFonts w:hint="eastAsia"/>
          <w:b/>
          <w:sz w:val="21"/>
          <w:szCs w:val="21"/>
        </w:rPr>
      </w:pPr>
    </w:p>
    <w:p w14:paraId="64B165AD">
      <w:pPr>
        <w:outlineLvl w:val="0"/>
        <w:rPr>
          <w:rFonts w:hint="eastAsia"/>
          <w:b/>
          <w:sz w:val="21"/>
          <w:szCs w:val="21"/>
        </w:rPr>
      </w:pPr>
    </w:p>
    <w:p w14:paraId="5BC5B44F">
      <w:pPr>
        <w:outlineLvl w:val="0"/>
        <w:rPr>
          <w:rFonts w:hint="eastAsia"/>
          <w:b/>
          <w:sz w:val="21"/>
          <w:szCs w:val="21"/>
        </w:rPr>
      </w:pPr>
    </w:p>
    <w:p w14:paraId="21762FC5">
      <w:pPr>
        <w:outlineLvl w:val="0"/>
        <w:rPr>
          <w:rFonts w:hint="eastAsia"/>
          <w:b/>
          <w:sz w:val="21"/>
          <w:szCs w:val="21"/>
        </w:rPr>
      </w:pPr>
    </w:p>
    <w:p w14:paraId="2FDD180A">
      <w:pPr>
        <w:outlineLvl w:val="0"/>
        <w:rPr>
          <w:rFonts w:hint="eastAsia"/>
          <w:b/>
          <w:sz w:val="21"/>
          <w:szCs w:val="21"/>
        </w:rPr>
      </w:pPr>
    </w:p>
    <w:p w14:paraId="454087F1">
      <w:pPr>
        <w:outlineLvl w:val="0"/>
        <w:rPr>
          <w:rFonts w:hint="eastAsia"/>
          <w:b/>
          <w:sz w:val="21"/>
          <w:szCs w:val="21"/>
        </w:rPr>
      </w:pPr>
    </w:p>
    <w:p w14:paraId="5D3948B4">
      <w:pPr>
        <w:outlineLvl w:val="0"/>
        <w:rPr>
          <w:rFonts w:hint="eastAsia"/>
          <w:b/>
          <w:sz w:val="21"/>
          <w:szCs w:val="21"/>
        </w:rPr>
      </w:pPr>
    </w:p>
    <w:p w14:paraId="12DD9106">
      <w:pPr>
        <w:outlineLvl w:val="0"/>
        <w:rPr>
          <w:rFonts w:hint="eastAsia"/>
          <w:b/>
          <w:sz w:val="21"/>
          <w:szCs w:val="21"/>
        </w:rPr>
      </w:pPr>
    </w:p>
    <w:p w14:paraId="525A8819">
      <w:pPr>
        <w:outlineLvl w:val="0"/>
        <w:rPr>
          <w:rFonts w:hint="eastAsia"/>
          <w:b/>
          <w:sz w:val="21"/>
          <w:szCs w:val="21"/>
        </w:rPr>
      </w:pPr>
    </w:p>
    <w:p w14:paraId="7D48CBC9">
      <w:pPr>
        <w:spacing w:line="480" w:lineRule="exact"/>
        <w:jc w:val="center"/>
        <w:outlineLvl w:val="0"/>
        <w:rPr>
          <w:rFonts w:hint="eastAsia"/>
          <w:b/>
          <w:sz w:val="44"/>
        </w:rPr>
      </w:pPr>
      <w:r>
        <w:rPr>
          <w:rFonts w:hint="eastAsia"/>
          <w:b/>
          <w:sz w:val="44"/>
          <w:lang w:val="en-US" w:eastAsia="zh-CN"/>
        </w:rPr>
        <w:t>响 应</w:t>
      </w:r>
      <w:r>
        <w:rPr>
          <w:rFonts w:hint="eastAsia"/>
          <w:b/>
          <w:sz w:val="44"/>
        </w:rPr>
        <w:t xml:space="preserve"> 文 件 格 式</w:t>
      </w:r>
    </w:p>
    <w:p w14:paraId="2EEE6B72">
      <w:pPr>
        <w:outlineLvl w:val="0"/>
        <w:rPr>
          <w:rFonts w:hint="eastAsia"/>
          <w:b/>
          <w:sz w:val="21"/>
          <w:szCs w:val="21"/>
        </w:rPr>
      </w:pPr>
    </w:p>
    <w:p w14:paraId="7681B9D8">
      <w:pPr>
        <w:outlineLvl w:val="0"/>
        <w:rPr>
          <w:rFonts w:hint="eastAsia"/>
          <w:b/>
          <w:sz w:val="21"/>
          <w:szCs w:val="21"/>
        </w:rPr>
      </w:pPr>
    </w:p>
    <w:p w14:paraId="6F1EA5CC">
      <w:pPr>
        <w:outlineLvl w:val="0"/>
        <w:rPr>
          <w:rFonts w:hint="eastAsia"/>
          <w:b/>
          <w:sz w:val="21"/>
          <w:szCs w:val="21"/>
        </w:rPr>
      </w:pPr>
    </w:p>
    <w:p w14:paraId="4D7ADEA2">
      <w:pPr>
        <w:outlineLvl w:val="0"/>
        <w:rPr>
          <w:rFonts w:hint="eastAsia"/>
          <w:b/>
          <w:sz w:val="21"/>
          <w:szCs w:val="21"/>
        </w:rPr>
      </w:pPr>
    </w:p>
    <w:p w14:paraId="3C3BAECD">
      <w:pPr>
        <w:outlineLvl w:val="0"/>
        <w:rPr>
          <w:rFonts w:hint="eastAsia"/>
          <w:b/>
          <w:sz w:val="21"/>
          <w:szCs w:val="21"/>
        </w:rPr>
      </w:pPr>
    </w:p>
    <w:p w14:paraId="604EBFF0">
      <w:pPr>
        <w:outlineLvl w:val="0"/>
        <w:rPr>
          <w:rFonts w:hint="eastAsia"/>
          <w:b/>
          <w:sz w:val="21"/>
          <w:szCs w:val="21"/>
        </w:rPr>
      </w:pPr>
    </w:p>
    <w:p w14:paraId="7D87D991">
      <w:pPr>
        <w:outlineLvl w:val="0"/>
        <w:rPr>
          <w:rFonts w:hint="eastAsia"/>
          <w:b/>
          <w:sz w:val="21"/>
          <w:szCs w:val="21"/>
        </w:rPr>
      </w:pPr>
    </w:p>
    <w:p w14:paraId="3E1BC41D">
      <w:pPr>
        <w:outlineLvl w:val="0"/>
        <w:rPr>
          <w:rFonts w:hint="eastAsia"/>
          <w:b/>
          <w:sz w:val="21"/>
          <w:szCs w:val="21"/>
        </w:rPr>
      </w:pPr>
    </w:p>
    <w:p w14:paraId="4228A3B5">
      <w:pPr>
        <w:outlineLvl w:val="0"/>
        <w:rPr>
          <w:rFonts w:hint="eastAsia"/>
          <w:b/>
          <w:sz w:val="21"/>
          <w:szCs w:val="21"/>
        </w:rPr>
      </w:pPr>
    </w:p>
    <w:p w14:paraId="11F40DBE">
      <w:pPr>
        <w:outlineLvl w:val="0"/>
        <w:rPr>
          <w:rFonts w:hint="eastAsia"/>
          <w:b/>
          <w:sz w:val="21"/>
          <w:szCs w:val="21"/>
        </w:rPr>
      </w:pPr>
    </w:p>
    <w:p w14:paraId="5DBE2BA5">
      <w:pPr>
        <w:outlineLvl w:val="0"/>
        <w:rPr>
          <w:rFonts w:hint="eastAsia"/>
          <w:b/>
          <w:sz w:val="21"/>
          <w:szCs w:val="21"/>
        </w:rPr>
      </w:pPr>
    </w:p>
    <w:p w14:paraId="6C1A1400">
      <w:pPr>
        <w:outlineLvl w:val="0"/>
        <w:rPr>
          <w:rFonts w:hint="eastAsia"/>
          <w:b/>
          <w:sz w:val="21"/>
          <w:szCs w:val="21"/>
        </w:rPr>
      </w:pPr>
    </w:p>
    <w:p w14:paraId="3D95772C">
      <w:pPr>
        <w:outlineLvl w:val="0"/>
        <w:rPr>
          <w:rFonts w:hint="eastAsia"/>
          <w:b/>
          <w:sz w:val="21"/>
          <w:szCs w:val="21"/>
        </w:rPr>
      </w:pPr>
    </w:p>
    <w:p w14:paraId="5B87BC57">
      <w:pPr>
        <w:outlineLvl w:val="0"/>
        <w:rPr>
          <w:rFonts w:hint="eastAsia"/>
          <w:b/>
          <w:sz w:val="21"/>
          <w:szCs w:val="21"/>
        </w:rPr>
      </w:pPr>
    </w:p>
    <w:p w14:paraId="5118C733">
      <w:pPr>
        <w:outlineLvl w:val="0"/>
        <w:rPr>
          <w:rFonts w:hint="eastAsia"/>
          <w:b/>
          <w:sz w:val="21"/>
          <w:szCs w:val="21"/>
        </w:rPr>
      </w:pPr>
    </w:p>
    <w:p w14:paraId="38134A28">
      <w:pPr>
        <w:outlineLvl w:val="0"/>
        <w:rPr>
          <w:rFonts w:hint="eastAsia"/>
          <w:b/>
          <w:sz w:val="21"/>
          <w:szCs w:val="21"/>
        </w:rPr>
      </w:pPr>
    </w:p>
    <w:p w14:paraId="7E0ED87C">
      <w:pPr>
        <w:outlineLvl w:val="0"/>
        <w:rPr>
          <w:rFonts w:hint="eastAsia"/>
          <w:b/>
          <w:sz w:val="21"/>
          <w:szCs w:val="21"/>
        </w:rPr>
      </w:pPr>
    </w:p>
    <w:p w14:paraId="1B8C9C28">
      <w:pPr>
        <w:outlineLvl w:val="0"/>
        <w:rPr>
          <w:rFonts w:hint="eastAsia"/>
          <w:b/>
          <w:sz w:val="21"/>
          <w:szCs w:val="21"/>
        </w:rPr>
      </w:pPr>
    </w:p>
    <w:p w14:paraId="55DB86A4">
      <w:pPr>
        <w:outlineLvl w:val="0"/>
        <w:rPr>
          <w:rFonts w:hint="eastAsia"/>
          <w:b/>
          <w:sz w:val="21"/>
          <w:szCs w:val="21"/>
        </w:rPr>
      </w:pPr>
    </w:p>
    <w:p w14:paraId="51C7AACB">
      <w:pPr>
        <w:outlineLvl w:val="0"/>
        <w:rPr>
          <w:rFonts w:hint="eastAsia"/>
          <w:b/>
          <w:sz w:val="21"/>
          <w:szCs w:val="21"/>
        </w:rPr>
      </w:pPr>
    </w:p>
    <w:p w14:paraId="0E4A3CAA">
      <w:pPr>
        <w:outlineLvl w:val="0"/>
        <w:rPr>
          <w:rFonts w:hint="eastAsia"/>
          <w:b/>
          <w:sz w:val="21"/>
          <w:szCs w:val="21"/>
        </w:rPr>
      </w:pPr>
    </w:p>
    <w:p w14:paraId="40900DD3">
      <w:pPr>
        <w:outlineLvl w:val="0"/>
        <w:rPr>
          <w:rFonts w:hint="eastAsia"/>
          <w:b/>
          <w:sz w:val="21"/>
          <w:szCs w:val="21"/>
        </w:rPr>
      </w:pPr>
    </w:p>
    <w:p w14:paraId="5976A238">
      <w:pPr>
        <w:outlineLvl w:val="0"/>
        <w:rPr>
          <w:rFonts w:hint="eastAsia"/>
          <w:b/>
          <w:sz w:val="21"/>
          <w:szCs w:val="21"/>
        </w:rPr>
      </w:pPr>
    </w:p>
    <w:p w14:paraId="4292B65E">
      <w:pPr>
        <w:outlineLvl w:val="0"/>
        <w:rPr>
          <w:rFonts w:hint="eastAsia"/>
          <w:b/>
          <w:sz w:val="21"/>
          <w:szCs w:val="21"/>
        </w:rPr>
      </w:pPr>
    </w:p>
    <w:p w14:paraId="4BFF276A">
      <w:pPr>
        <w:outlineLvl w:val="0"/>
        <w:rPr>
          <w:rFonts w:hint="eastAsia"/>
          <w:b/>
          <w:sz w:val="21"/>
          <w:szCs w:val="21"/>
        </w:rPr>
      </w:pPr>
    </w:p>
    <w:p w14:paraId="335C9F85">
      <w:pPr>
        <w:outlineLvl w:val="0"/>
        <w:rPr>
          <w:rFonts w:hint="eastAsia"/>
          <w:b/>
          <w:sz w:val="21"/>
          <w:szCs w:val="21"/>
        </w:rPr>
      </w:pPr>
    </w:p>
    <w:p w14:paraId="38EB8F89">
      <w:pPr>
        <w:outlineLvl w:val="0"/>
        <w:rPr>
          <w:rFonts w:hint="eastAsia"/>
          <w:b/>
          <w:sz w:val="21"/>
          <w:szCs w:val="21"/>
        </w:rPr>
      </w:pPr>
    </w:p>
    <w:p w14:paraId="38747809">
      <w:pPr>
        <w:outlineLvl w:val="0"/>
        <w:rPr>
          <w:rFonts w:hint="eastAsia"/>
          <w:b/>
          <w:sz w:val="21"/>
          <w:szCs w:val="21"/>
        </w:rPr>
      </w:pPr>
    </w:p>
    <w:p w14:paraId="1915F118">
      <w:pPr>
        <w:outlineLvl w:val="0"/>
        <w:rPr>
          <w:rFonts w:hint="eastAsia"/>
          <w:b/>
          <w:sz w:val="21"/>
          <w:szCs w:val="21"/>
        </w:rPr>
      </w:pPr>
    </w:p>
    <w:p w14:paraId="739FAE87">
      <w:pPr>
        <w:outlineLvl w:val="0"/>
        <w:rPr>
          <w:rFonts w:hint="eastAsia"/>
          <w:b/>
          <w:sz w:val="21"/>
          <w:szCs w:val="21"/>
        </w:rPr>
      </w:pPr>
    </w:p>
    <w:p w14:paraId="69F75F50">
      <w:pPr>
        <w:outlineLvl w:val="0"/>
        <w:rPr>
          <w:rFonts w:hint="eastAsia"/>
          <w:b/>
          <w:sz w:val="21"/>
          <w:szCs w:val="21"/>
        </w:rPr>
      </w:pPr>
    </w:p>
    <w:p w14:paraId="41655616">
      <w:pPr>
        <w:outlineLvl w:val="0"/>
        <w:rPr>
          <w:rFonts w:hint="eastAsia"/>
          <w:b/>
          <w:sz w:val="21"/>
          <w:szCs w:val="21"/>
        </w:rPr>
      </w:pPr>
    </w:p>
    <w:p w14:paraId="4741DC08">
      <w:pPr>
        <w:outlineLvl w:val="0"/>
        <w:rPr>
          <w:rFonts w:hint="eastAsia"/>
          <w:b/>
          <w:sz w:val="21"/>
          <w:szCs w:val="21"/>
        </w:rPr>
      </w:pPr>
    </w:p>
    <w:p w14:paraId="3926766B">
      <w:pPr>
        <w:outlineLvl w:val="0"/>
        <w:rPr>
          <w:rFonts w:hint="eastAsia"/>
          <w:b/>
          <w:sz w:val="21"/>
          <w:szCs w:val="21"/>
        </w:rPr>
      </w:pPr>
    </w:p>
    <w:p w14:paraId="78A29FFA">
      <w:pPr>
        <w:outlineLvl w:val="0"/>
        <w:rPr>
          <w:rFonts w:hint="eastAsia"/>
          <w:b/>
          <w:sz w:val="21"/>
          <w:szCs w:val="21"/>
        </w:rPr>
      </w:pPr>
    </w:p>
    <w:p w14:paraId="620FCD8B">
      <w:pPr>
        <w:outlineLvl w:val="0"/>
        <w:rPr>
          <w:rFonts w:hint="eastAsia"/>
          <w:b/>
          <w:sz w:val="21"/>
          <w:szCs w:val="21"/>
        </w:rPr>
      </w:pPr>
    </w:p>
    <w:p w14:paraId="6BFCF364">
      <w:pPr>
        <w:outlineLvl w:val="0"/>
        <w:rPr>
          <w:rFonts w:hint="eastAsia"/>
          <w:b/>
          <w:sz w:val="21"/>
          <w:szCs w:val="21"/>
        </w:rPr>
      </w:pPr>
    </w:p>
    <w:p w14:paraId="2D1D8E5A">
      <w:pPr>
        <w:outlineLvl w:val="0"/>
        <w:rPr>
          <w:rFonts w:hint="eastAsia"/>
          <w:b/>
          <w:sz w:val="21"/>
          <w:szCs w:val="21"/>
        </w:rPr>
      </w:pPr>
    </w:p>
    <w:p w14:paraId="000F4629">
      <w:pPr>
        <w:pStyle w:val="15"/>
        <w:jc w:val="center"/>
        <w:rPr>
          <w:rFonts w:hint="eastAsia" w:cs="宋体"/>
          <w:b/>
          <w:sz w:val="44"/>
          <w:szCs w:val="44"/>
        </w:rPr>
      </w:pPr>
      <w:r>
        <w:rPr>
          <w:rFonts w:hint="eastAsia" w:cs="宋体"/>
          <w:b/>
          <w:sz w:val="44"/>
          <w:szCs w:val="44"/>
          <w:lang w:eastAsia="zh-CN"/>
        </w:rPr>
        <w:t xml:space="preserve">2025年度民众医院智慧公卫体检管理软件系统维护项目 </w:t>
      </w:r>
      <w:r>
        <w:rPr>
          <w:rFonts w:hint="eastAsia" w:cs="宋体"/>
          <w:b/>
          <w:sz w:val="44"/>
          <w:szCs w:val="44"/>
        </w:rPr>
        <w:t xml:space="preserve"> </w:t>
      </w:r>
    </w:p>
    <w:p w14:paraId="492AB479">
      <w:pPr>
        <w:pStyle w:val="15"/>
        <w:jc w:val="center"/>
        <w:rPr>
          <w:rFonts w:hint="eastAsia" w:cs="宋体"/>
          <w:b/>
          <w:sz w:val="44"/>
          <w:szCs w:val="44"/>
        </w:rPr>
      </w:pPr>
    </w:p>
    <w:p w14:paraId="61F58359">
      <w:pPr>
        <w:pStyle w:val="15"/>
        <w:jc w:val="center"/>
        <w:rPr>
          <w:rFonts w:hint="eastAsia" w:cs="宋体"/>
          <w:b/>
          <w:sz w:val="44"/>
          <w:szCs w:val="44"/>
        </w:rPr>
      </w:pPr>
    </w:p>
    <w:p w14:paraId="34805ADF">
      <w:pPr>
        <w:pStyle w:val="15"/>
        <w:tabs>
          <w:tab w:val="left" w:pos="1260"/>
        </w:tabs>
        <w:jc w:val="center"/>
        <w:outlineLvl w:val="0"/>
        <w:rPr>
          <w:rFonts w:hint="eastAsia" w:cs="宋体"/>
          <w:b/>
          <w:spacing w:val="100"/>
          <w:w w:val="110"/>
          <w:sz w:val="44"/>
          <w:szCs w:val="44"/>
        </w:rPr>
      </w:pPr>
      <w:r>
        <w:rPr>
          <w:rFonts w:hint="eastAsia" w:cs="宋体"/>
          <w:b/>
          <w:spacing w:val="100"/>
          <w:w w:val="110"/>
          <w:sz w:val="44"/>
          <w:szCs w:val="44"/>
          <w:lang w:val="en-US" w:eastAsia="zh-CN"/>
        </w:rPr>
        <w:t>响应</w:t>
      </w:r>
      <w:r>
        <w:rPr>
          <w:rFonts w:hint="eastAsia" w:cs="宋体"/>
          <w:b/>
          <w:spacing w:val="100"/>
          <w:w w:val="110"/>
          <w:sz w:val="44"/>
          <w:szCs w:val="44"/>
        </w:rPr>
        <w:t>文件</w:t>
      </w:r>
    </w:p>
    <w:p w14:paraId="17DD0AF1">
      <w:pPr>
        <w:pStyle w:val="15"/>
        <w:jc w:val="center"/>
        <w:outlineLvl w:val="0"/>
        <w:rPr>
          <w:rFonts w:hint="eastAsia" w:cs="宋体"/>
          <w:b/>
          <w:sz w:val="44"/>
          <w:szCs w:val="44"/>
        </w:rPr>
      </w:pPr>
      <w:r>
        <w:rPr>
          <w:rFonts w:hint="eastAsia" w:cs="宋体"/>
          <w:b/>
          <w:sz w:val="44"/>
          <w:szCs w:val="44"/>
        </w:rPr>
        <w:t>（正本/副本）</w:t>
      </w:r>
    </w:p>
    <w:p w14:paraId="6ED5D874">
      <w:pPr>
        <w:pStyle w:val="15"/>
        <w:jc w:val="center"/>
        <w:outlineLvl w:val="0"/>
        <w:rPr>
          <w:rFonts w:hint="eastAsia" w:cs="宋体"/>
          <w:b/>
          <w:sz w:val="44"/>
          <w:szCs w:val="44"/>
        </w:rPr>
      </w:pPr>
    </w:p>
    <w:p w14:paraId="17143FBC">
      <w:pPr>
        <w:pStyle w:val="15"/>
        <w:ind w:firstLine="3534" w:firstLineChars="800"/>
        <w:jc w:val="both"/>
        <w:rPr>
          <w:rFonts w:hint="eastAsia" w:ascii="Times New Roman" w:hAnsi="Times New Roman" w:cs="宋体"/>
          <w:b/>
          <w:sz w:val="44"/>
          <w:szCs w:val="44"/>
          <w:lang w:val="en-US"/>
        </w:rPr>
      </w:pPr>
    </w:p>
    <w:p w14:paraId="2A33079F">
      <w:pPr>
        <w:pStyle w:val="15"/>
        <w:jc w:val="both"/>
        <w:rPr>
          <w:rFonts w:hint="eastAsia" w:cs="宋体"/>
          <w:b/>
          <w:sz w:val="44"/>
          <w:szCs w:val="44"/>
        </w:rPr>
      </w:pPr>
    </w:p>
    <w:p w14:paraId="75B3D08E">
      <w:pPr>
        <w:pStyle w:val="15"/>
        <w:jc w:val="center"/>
        <w:rPr>
          <w:rFonts w:hint="eastAsia" w:cs="宋体"/>
          <w:b/>
          <w:sz w:val="44"/>
          <w:szCs w:val="44"/>
        </w:rPr>
      </w:pPr>
    </w:p>
    <w:p w14:paraId="1B6B783A">
      <w:pPr>
        <w:pStyle w:val="15"/>
        <w:jc w:val="center"/>
        <w:rPr>
          <w:rFonts w:hint="eastAsia" w:cs="宋体"/>
          <w:b/>
          <w:sz w:val="44"/>
          <w:szCs w:val="44"/>
        </w:rPr>
      </w:pPr>
    </w:p>
    <w:p w14:paraId="6C9D2E6D">
      <w:pPr>
        <w:pStyle w:val="15"/>
        <w:spacing w:line="360" w:lineRule="auto"/>
        <w:ind w:firstLine="1394" w:firstLineChars="496"/>
        <w:rPr>
          <w:rFonts w:hint="eastAsia" w:cs="宋体"/>
          <w:b/>
          <w:sz w:val="28"/>
          <w:szCs w:val="28"/>
        </w:rPr>
      </w:pPr>
    </w:p>
    <w:p w14:paraId="04B2BFA7">
      <w:pPr>
        <w:pStyle w:val="15"/>
        <w:spacing w:line="360" w:lineRule="auto"/>
        <w:ind w:firstLine="1394" w:firstLineChars="496"/>
        <w:rPr>
          <w:rFonts w:hint="eastAsia" w:cs="宋体"/>
          <w:b/>
          <w:sz w:val="28"/>
          <w:szCs w:val="28"/>
        </w:rPr>
      </w:pPr>
      <w:r>
        <w:rPr>
          <w:rFonts w:hint="eastAsia" w:cs="宋体"/>
          <w:b/>
          <w:sz w:val="28"/>
          <w:szCs w:val="28"/>
        </w:rPr>
        <w:t>项  目  名  称：</w:t>
      </w:r>
    </w:p>
    <w:p w14:paraId="1DC18FE1">
      <w:pPr>
        <w:pStyle w:val="15"/>
        <w:spacing w:line="360" w:lineRule="auto"/>
        <w:ind w:firstLine="1394" w:firstLineChars="496"/>
        <w:rPr>
          <w:rFonts w:hint="eastAsia" w:eastAsia="宋体" w:cs="宋体"/>
          <w:b/>
          <w:sz w:val="28"/>
          <w:szCs w:val="28"/>
          <w:lang w:val="en-US" w:eastAsia="zh-CN"/>
        </w:rPr>
      </w:pPr>
      <w:r>
        <w:rPr>
          <w:rFonts w:hint="eastAsia" w:cs="宋体"/>
          <w:b/>
          <w:sz w:val="28"/>
          <w:szCs w:val="28"/>
          <w:lang w:val="en-US" w:eastAsia="zh-CN"/>
        </w:rPr>
        <w:t>项  目  编  号：</w:t>
      </w:r>
    </w:p>
    <w:p w14:paraId="1EDA7FDF">
      <w:pPr>
        <w:pStyle w:val="15"/>
        <w:spacing w:line="360" w:lineRule="auto"/>
        <w:ind w:firstLine="1383" w:firstLineChars="492"/>
        <w:rPr>
          <w:rFonts w:hint="eastAsia" w:cs="宋体"/>
          <w:b/>
          <w:sz w:val="28"/>
          <w:szCs w:val="28"/>
          <w:u w:val="single"/>
        </w:rPr>
      </w:pPr>
      <w:r>
        <w:rPr>
          <w:rFonts w:hint="eastAsia" w:cs="宋体"/>
          <w:b/>
          <w:sz w:val="28"/>
          <w:szCs w:val="28"/>
        </w:rPr>
        <w:t>投 标 人 名 称：</w:t>
      </w:r>
    </w:p>
    <w:p w14:paraId="6668118C">
      <w:pPr>
        <w:spacing w:line="240" w:lineRule="atLeast"/>
        <w:ind w:firstLine="1380" w:firstLineChars="491"/>
        <w:rPr>
          <w:rFonts w:hint="eastAsia"/>
          <w:b/>
          <w:sz w:val="28"/>
          <w:szCs w:val="28"/>
        </w:rPr>
      </w:pPr>
      <w:r>
        <w:rPr>
          <w:rFonts w:hint="eastAsia"/>
          <w:b/>
          <w:sz w:val="28"/>
          <w:szCs w:val="28"/>
        </w:rPr>
        <w:t>日          期：    年    月    日</w:t>
      </w:r>
    </w:p>
    <w:p w14:paraId="7B45E558">
      <w:pPr>
        <w:spacing w:line="240" w:lineRule="atLeast"/>
        <w:ind w:firstLine="1380" w:firstLineChars="491"/>
        <w:rPr>
          <w:rFonts w:hint="eastAsia"/>
          <w:b/>
          <w:sz w:val="28"/>
          <w:szCs w:val="28"/>
        </w:rPr>
      </w:pPr>
    </w:p>
    <w:p w14:paraId="4029947F">
      <w:pPr>
        <w:widowControl/>
        <w:jc w:val="center"/>
        <w:rPr>
          <w:b/>
          <w:sz w:val="48"/>
        </w:rPr>
      </w:pPr>
      <w:r>
        <w:rPr>
          <w:b/>
          <w:sz w:val="48"/>
        </w:rPr>
        <w:t>目  录</w:t>
      </w:r>
    </w:p>
    <w:p w14:paraId="389984C8">
      <w:pPr>
        <w:widowControl/>
        <w:jc w:val="left"/>
        <w:rPr>
          <w:b/>
          <w:sz w:val="48"/>
        </w:rPr>
      </w:pPr>
    </w:p>
    <w:p w14:paraId="6AC1D394">
      <w:pPr>
        <w:widowControl/>
        <w:numPr>
          <w:ilvl w:val="0"/>
          <w:numId w:val="1"/>
        </w:numPr>
        <w:spacing w:line="360" w:lineRule="auto"/>
        <w:ind w:left="720"/>
        <w:jc w:val="left"/>
        <w:rPr>
          <w:b/>
          <w:sz w:val="28"/>
        </w:rPr>
      </w:pPr>
      <w:r>
        <w:rPr>
          <w:rFonts w:hint="eastAsia"/>
          <w:b/>
          <w:sz w:val="28"/>
          <w:lang w:eastAsia="zh-CN"/>
        </w:rPr>
        <w:t>自查表</w:t>
      </w:r>
    </w:p>
    <w:p w14:paraId="724ED4C5">
      <w:pPr>
        <w:widowControl/>
        <w:numPr>
          <w:ilvl w:val="0"/>
          <w:numId w:val="1"/>
        </w:numPr>
        <w:spacing w:line="360" w:lineRule="auto"/>
        <w:ind w:left="720"/>
        <w:jc w:val="left"/>
        <w:rPr>
          <w:b/>
          <w:sz w:val="28"/>
        </w:rPr>
      </w:pPr>
      <w:r>
        <w:rPr>
          <w:rFonts w:hint="eastAsia"/>
          <w:b/>
          <w:sz w:val="28"/>
          <w:lang w:eastAsia="zh-CN"/>
        </w:rPr>
        <w:t>价格部分</w:t>
      </w:r>
    </w:p>
    <w:p w14:paraId="50FA8AB6">
      <w:pPr>
        <w:widowControl/>
        <w:numPr>
          <w:ilvl w:val="0"/>
          <w:numId w:val="1"/>
        </w:numPr>
        <w:spacing w:line="360" w:lineRule="auto"/>
        <w:ind w:left="720"/>
        <w:jc w:val="left"/>
        <w:rPr>
          <w:b/>
          <w:sz w:val="28"/>
        </w:rPr>
      </w:pPr>
      <w:r>
        <w:rPr>
          <w:rFonts w:hint="eastAsia"/>
          <w:b/>
          <w:sz w:val="28"/>
          <w:lang w:eastAsia="zh-CN"/>
        </w:rPr>
        <w:t>资格性文件</w:t>
      </w:r>
    </w:p>
    <w:p w14:paraId="0043D5FD">
      <w:pPr>
        <w:widowControl/>
        <w:numPr>
          <w:ilvl w:val="0"/>
          <w:numId w:val="1"/>
        </w:numPr>
        <w:spacing w:line="360" w:lineRule="auto"/>
        <w:ind w:left="720"/>
        <w:jc w:val="left"/>
        <w:rPr>
          <w:b/>
          <w:sz w:val="28"/>
        </w:rPr>
      </w:pPr>
      <w:r>
        <w:rPr>
          <w:rFonts w:hint="eastAsia"/>
          <w:b/>
          <w:sz w:val="28"/>
          <w:lang w:eastAsia="zh-CN"/>
        </w:rPr>
        <w:t>商务部分</w:t>
      </w:r>
    </w:p>
    <w:p w14:paraId="268A1B9A">
      <w:pPr>
        <w:widowControl/>
        <w:numPr>
          <w:ilvl w:val="0"/>
          <w:numId w:val="1"/>
        </w:numPr>
        <w:spacing w:line="360" w:lineRule="auto"/>
        <w:ind w:left="720"/>
        <w:jc w:val="left"/>
        <w:rPr>
          <w:b/>
          <w:color w:val="auto"/>
          <w:sz w:val="28"/>
        </w:rPr>
      </w:pPr>
      <w:r>
        <w:rPr>
          <w:rFonts w:hint="eastAsia"/>
          <w:b/>
          <w:color w:val="auto"/>
          <w:sz w:val="28"/>
        </w:rPr>
        <w:t>响应文件</w:t>
      </w:r>
    </w:p>
    <w:p w14:paraId="699E94F9">
      <w:pPr>
        <w:widowControl/>
        <w:numPr>
          <w:ilvl w:val="0"/>
          <w:numId w:val="1"/>
        </w:numPr>
        <w:spacing w:line="360" w:lineRule="auto"/>
        <w:ind w:left="720"/>
        <w:jc w:val="left"/>
        <w:rPr>
          <w:b/>
          <w:color w:val="auto"/>
          <w:sz w:val="28"/>
        </w:rPr>
      </w:pPr>
      <w:r>
        <w:rPr>
          <w:rFonts w:hint="eastAsia"/>
          <w:b/>
          <w:color w:val="auto"/>
          <w:sz w:val="28"/>
          <w:lang w:eastAsia="zh-CN"/>
        </w:rPr>
        <w:t>成交供应商的确定</w:t>
      </w:r>
    </w:p>
    <w:p w14:paraId="6287B6A7">
      <w:pPr>
        <w:widowControl/>
        <w:numPr>
          <w:ilvl w:val="0"/>
          <w:numId w:val="1"/>
        </w:numPr>
        <w:spacing w:line="360" w:lineRule="auto"/>
        <w:ind w:left="720"/>
        <w:jc w:val="left"/>
        <w:rPr>
          <w:b/>
          <w:color w:val="auto"/>
          <w:sz w:val="28"/>
        </w:rPr>
      </w:pPr>
      <w:r>
        <w:rPr>
          <w:rFonts w:hint="eastAsia"/>
          <w:b/>
          <w:color w:val="auto"/>
          <w:sz w:val="28"/>
        </w:rPr>
        <w:t>评审</w:t>
      </w:r>
      <w:r>
        <w:rPr>
          <w:b/>
          <w:color w:val="auto"/>
          <w:sz w:val="28"/>
        </w:rPr>
        <w:t>时间与地点</w:t>
      </w:r>
    </w:p>
    <w:p w14:paraId="53AE32BC">
      <w:pPr>
        <w:widowControl/>
        <w:numPr>
          <w:ilvl w:val="0"/>
          <w:numId w:val="1"/>
        </w:numPr>
        <w:spacing w:line="360" w:lineRule="auto"/>
        <w:ind w:left="720"/>
        <w:jc w:val="left"/>
        <w:rPr>
          <w:b/>
          <w:sz w:val="28"/>
        </w:rPr>
      </w:pPr>
      <w:r>
        <w:rPr>
          <w:b/>
          <w:sz w:val="28"/>
        </w:rPr>
        <w:t>联系方式</w:t>
      </w:r>
    </w:p>
    <w:p w14:paraId="5DB6FBD8">
      <w:pPr>
        <w:spacing w:line="240" w:lineRule="atLeast"/>
        <w:ind w:firstLine="1380" w:firstLineChars="491"/>
        <w:rPr>
          <w:rFonts w:hint="eastAsia"/>
          <w:b/>
          <w:sz w:val="28"/>
          <w:szCs w:val="28"/>
        </w:rPr>
      </w:pPr>
    </w:p>
    <w:p w14:paraId="6D86C96F">
      <w:pPr>
        <w:spacing w:line="240" w:lineRule="atLeast"/>
        <w:ind w:firstLine="1380" w:firstLineChars="491"/>
        <w:rPr>
          <w:rFonts w:hint="eastAsia"/>
          <w:b/>
          <w:sz w:val="28"/>
          <w:szCs w:val="28"/>
        </w:rPr>
      </w:pPr>
    </w:p>
    <w:p w14:paraId="72E3B2CA">
      <w:pPr>
        <w:spacing w:line="240" w:lineRule="atLeast"/>
        <w:ind w:firstLine="1380" w:firstLineChars="491"/>
        <w:rPr>
          <w:rFonts w:hint="eastAsia"/>
          <w:b/>
          <w:sz w:val="28"/>
          <w:szCs w:val="28"/>
        </w:rPr>
      </w:pPr>
    </w:p>
    <w:p w14:paraId="0D6E4344">
      <w:pPr>
        <w:spacing w:line="240" w:lineRule="atLeast"/>
        <w:ind w:firstLine="1380" w:firstLineChars="491"/>
        <w:rPr>
          <w:rFonts w:hint="eastAsia"/>
          <w:b/>
          <w:sz w:val="28"/>
          <w:szCs w:val="28"/>
        </w:rPr>
      </w:pPr>
    </w:p>
    <w:p w14:paraId="2E98F43B">
      <w:pPr>
        <w:spacing w:line="240" w:lineRule="atLeast"/>
        <w:ind w:firstLine="1380" w:firstLineChars="491"/>
        <w:rPr>
          <w:rFonts w:hint="eastAsia"/>
          <w:b/>
          <w:sz w:val="28"/>
          <w:szCs w:val="28"/>
        </w:rPr>
      </w:pPr>
    </w:p>
    <w:p w14:paraId="63D54FCC">
      <w:pPr>
        <w:spacing w:line="240" w:lineRule="atLeast"/>
        <w:ind w:firstLine="1380" w:firstLineChars="491"/>
        <w:rPr>
          <w:rFonts w:hint="eastAsia"/>
          <w:b/>
          <w:sz w:val="28"/>
          <w:szCs w:val="28"/>
        </w:rPr>
      </w:pPr>
    </w:p>
    <w:p w14:paraId="0D92CD8F">
      <w:pPr>
        <w:spacing w:line="240" w:lineRule="atLeast"/>
        <w:ind w:firstLine="1380" w:firstLineChars="491"/>
        <w:rPr>
          <w:rFonts w:hint="eastAsia"/>
          <w:b/>
          <w:sz w:val="28"/>
          <w:szCs w:val="28"/>
        </w:rPr>
      </w:pPr>
    </w:p>
    <w:p w14:paraId="6F8060C4">
      <w:pPr>
        <w:spacing w:line="240" w:lineRule="atLeast"/>
        <w:ind w:firstLine="1380" w:firstLineChars="491"/>
        <w:rPr>
          <w:rFonts w:hint="eastAsia"/>
          <w:b/>
          <w:sz w:val="28"/>
          <w:szCs w:val="28"/>
        </w:rPr>
      </w:pPr>
    </w:p>
    <w:p w14:paraId="378716BE">
      <w:pPr>
        <w:outlineLvl w:val="0"/>
        <w:rPr>
          <w:rFonts w:hint="eastAsia"/>
          <w:b/>
          <w:sz w:val="21"/>
          <w:szCs w:val="21"/>
        </w:rPr>
      </w:pPr>
    </w:p>
    <w:p w14:paraId="637DB787">
      <w:pPr>
        <w:jc w:val="both"/>
        <w:rPr>
          <w:rFonts w:hint="eastAsia" w:ascii="宋体" w:hAnsi="宋体" w:eastAsia="宋体" w:cs="宋体"/>
          <w:b/>
          <w:bCs/>
          <w:i w:val="0"/>
          <w:iCs w:val="0"/>
          <w:caps w:val="0"/>
          <w:color w:val="333333"/>
          <w:spacing w:val="0"/>
          <w:sz w:val="32"/>
          <w:szCs w:val="32"/>
        </w:rPr>
      </w:pPr>
    </w:p>
    <w:p w14:paraId="575FFF8A">
      <w:pPr>
        <w:jc w:val="both"/>
        <w:rPr>
          <w:rFonts w:hint="eastAsia" w:ascii="宋体" w:hAnsi="宋体" w:eastAsia="宋体" w:cs="宋体"/>
          <w:b/>
          <w:bCs/>
          <w:i w:val="0"/>
          <w:iCs w:val="0"/>
          <w:caps w:val="0"/>
          <w:color w:val="333333"/>
          <w:spacing w:val="0"/>
          <w:sz w:val="32"/>
          <w:szCs w:val="32"/>
        </w:rPr>
      </w:pPr>
    </w:p>
    <w:p w14:paraId="2CCC1467">
      <w:pPr>
        <w:jc w:val="both"/>
        <w:rPr>
          <w:rFonts w:hint="eastAsia" w:ascii="宋体" w:hAnsi="宋体" w:eastAsia="宋体" w:cs="宋体"/>
          <w:b/>
          <w:bCs/>
          <w:i w:val="0"/>
          <w:iCs w:val="0"/>
          <w:caps w:val="0"/>
          <w:color w:val="333333"/>
          <w:spacing w:val="0"/>
          <w:sz w:val="32"/>
          <w:szCs w:val="32"/>
        </w:rPr>
      </w:pPr>
    </w:p>
    <w:p w14:paraId="52CB4D83">
      <w:pPr>
        <w:jc w:val="both"/>
        <w:rPr>
          <w:rFonts w:hint="eastAsia" w:ascii="宋体" w:hAnsi="宋体" w:eastAsia="宋体" w:cs="宋体"/>
          <w:b/>
          <w:bCs/>
          <w:i w:val="0"/>
          <w:iCs w:val="0"/>
          <w:caps w:val="0"/>
          <w:color w:val="333333"/>
          <w:spacing w:val="0"/>
          <w:sz w:val="32"/>
          <w:szCs w:val="32"/>
        </w:rPr>
      </w:pPr>
    </w:p>
    <w:p w14:paraId="55B258ED">
      <w:pPr>
        <w:jc w:val="both"/>
        <w:rPr>
          <w:rFonts w:hint="eastAsia" w:ascii="宋体" w:hAnsi="宋体" w:eastAsia="宋体" w:cs="宋体"/>
          <w:b/>
          <w:bCs/>
          <w:i w:val="0"/>
          <w:iCs w:val="0"/>
          <w:caps w:val="0"/>
          <w:color w:val="333333"/>
          <w:spacing w:val="0"/>
          <w:sz w:val="32"/>
          <w:szCs w:val="32"/>
        </w:rPr>
      </w:pPr>
    </w:p>
    <w:tbl>
      <w:tblPr>
        <w:tblStyle w:val="28"/>
        <w:tblW w:w="10331" w:type="dxa"/>
        <w:tblInd w:w="-380" w:type="dxa"/>
        <w:tblLayout w:type="fixed"/>
        <w:tblCellMar>
          <w:top w:w="0" w:type="dxa"/>
          <w:left w:w="0" w:type="dxa"/>
          <w:bottom w:w="0" w:type="dxa"/>
          <w:right w:w="0" w:type="dxa"/>
        </w:tblCellMar>
      </w:tblPr>
      <w:tblGrid>
        <w:gridCol w:w="604"/>
        <w:gridCol w:w="6311"/>
        <w:gridCol w:w="1602"/>
        <w:gridCol w:w="1814"/>
      </w:tblGrid>
      <w:tr w14:paraId="508DB49E">
        <w:tblPrEx>
          <w:tblCellMar>
            <w:top w:w="0" w:type="dxa"/>
            <w:left w:w="0" w:type="dxa"/>
            <w:bottom w:w="0" w:type="dxa"/>
            <w:right w:w="0" w:type="dxa"/>
          </w:tblCellMar>
        </w:tblPrEx>
        <w:trPr>
          <w:trHeight w:val="312" w:hRule="atLeast"/>
        </w:trPr>
        <w:tc>
          <w:tcPr>
            <w:tcW w:w="10331" w:type="dxa"/>
            <w:gridSpan w:val="4"/>
            <w:tcBorders>
              <w:top w:val="nil"/>
              <w:left w:val="nil"/>
              <w:bottom w:val="single" w:color="auto" w:sz="4" w:space="0"/>
              <w:right w:val="nil"/>
            </w:tcBorders>
            <w:vAlign w:val="center"/>
          </w:tcPr>
          <w:p w14:paraId="50922192">
            <w:pPr>
              <w:numPr>
                <w:ilvl w:val="0"/>
                <w:numId w:val="0"/>
              </w:numPr>
              <w:ind w:leftChars="0"/>
              <w:rPr>
                <w:rFonts w:hint="eastAsia" w:ascii="宋体" w:hAnsi="宋体" w:eastAsia="宋体" w:cs="宋体"/>
                <w:b/>
                <w:bCs/>
                <w:sz w:val="28"/>
                <w:szCs w:val="28"/>
                <w:lang w:val="zh-CN" w:eastAsia="zh-CN" w:bidi="zh-CN"/>
              </w:rPr>
            </w:pPr>
            <w:r>
              <w:rPr>
                <w:rFonts w:hint="eastAsia" w:ascii="宋体" w:hAnsi="宋体" w:eastAsia="宋体" w:cs="宋体"/>
                <w:b/>
                <w:bCs/>
                <w:sz w:val="28"/>
                <w:szCs w:val="28"/>
                <w:lang w:val="zh-CN" w:eastAsia="zh-CN" w:bidi="zh-CN"/>
              </w:rPr>
              <w:t>一、自查表</w:t>
            </w:r>
          </w:p>
          <w:p w14:paraId="349D4B82">
            <w:pPr>
              <w:jc w:val="center"/>
              <w:rPr>
                <w:b/>
                <w:bCs/>
                <w:sz w:val="21"/>
                <w:szCs w:val="21"/>
              </w:rPr>
            </w:pPr>
            <w:r>
              <w:rPr>
                <w:rFonts w:hint="eastAsia"/>
                <w:b/>
                <w:bCs/>
                <w:sz w:val="21"/>
                <w:szCs w:val="21"/>
                <w:lang w:val="en-US"/>
              </w:rPr>
              <w:t xml:space="preserve">1.1  </w:t>
            </w:r>
            <w:r>
              <w:rPr>
                <w:rFonts w:hint="eastAsia"/>
                <w:b/>
                <w:bCs/>
                <w:sz w:val="21"/>
                <w:szCs w:val="21"/>
              </w:rPr>
              <w:t>资格性自查表</w:t>
            </w:r>
          </w:p>
        </w:tc>
      </w:tr>
      <w:tr w14:paraId="46B14CA6">
        <w:tblPrEx>
          <w:tblCellMar>
            <w:top w:w="0" w:type="dxa"/>
            <w:left w:w="0" w:type="dxa"/>
            <w:bottom w:w="0" w:type="dxa"/>
            <w:right w:w="0" w:type="dxa"/>
          </w:tblCellMar>
        </w:tblPrEx>
        <w:trPr>
          <w:trHeight w:val="522" w:hRule="atLeast"/>
        </w:trPr>
        <w:tc>
          <w:tcPr>
            <w:tcW w:w="604" w:type="dxa"/>
            <w:tcBorders>
              <w:top w:val="single" w:color="auto" w:sz="4" w:space="0"/>
              <w:left w:val="single" w:color="auto" w:sz="4" w:space="0"/>
              <w:bottom w:val="single" w:color="auto" w:sz="4" w:space="0"/>
              <w:right w:val="single" w:color="auto" w:sz="4" w:space="0"/>
            </w:tcBorders>
            <w:vAlign w:val="center"/>
          </w:tcPr>
          <w:p w14:paraId="294DF6F3">
            <w:pPr>
              <w:ind w:left="-171"/>
              <w:jc w:val="center"/>
              <w:rPr>
                <w:b/>
                <w:bCs/>
                <w:sz w:val="21"/>
                <w:szCs w:val="21"/>
              </w:rPr>
            </w:pPr>
            <w:r>
              <w:rPr>
                <w:rFonts w:hint="eastAsia"/>
                <w:b/>
                <w:bCs/>
                <w:sz w:val="21"/>
                <w:szCs w:val="21"/>
                <w:lang w:val="en-US"/>
              </w:rPr>
              <w:t>评</w:t>
            </w:r>
            <w:r>
              <w:rPr>
                <w:rFonts w:hint="eastAsia"/>
                <w:b/>
                <w:bCs/>
                <w:sz w:val="21"/>
                <w:szCs w:val="21"/>
              </w:rPr>
              <w:t>审</w:t>
            </w:r>
          </w:p>
          <w:p w14:paraId="2D4995E4">
            <w:pPr>
              <w:ind w:left="-171"/>
              <w:jc w:val="center"/>
              <w:rPr>
                <w:bCs/>
                <w:sz w:val="21"/>
                <w:szCs w:val="21"/>
              </w:rPr>
            </w:pPr>
            <w:r>
              <w:rPr>
                <w:rFonts w:hint="eastAsia"/>
                <w:b/>
                <w:bCs/>
                <w:sz w:val="21"/>
                <w:szCs w:val="21"/>
              </w:rPr>
              <w:t>内容</w:t>
            </w:r>
          </w:p>
        </w:tc>
        <w:tc>
          <w:tcPr>
            <w:tcW w:w="6311" w:type="dxa"/>
            <w:tcBorders>
              <w:top w:val="single" w:color="auto" w:sz="4" w:space="0"/>
              <w:left w:val="single" w:color="auto" w:sz="4" w:space="0"/>
              <w:bottom w:val="single" w:color="auto" w:sz="4" w:space="0"/>
              <w:right w:val="single" w:color="auto" w:sz="4" w:space="0"/>
            </w:tcBorders>
            <w:vAlign w:val="center"/>
          </w:tcPr>
          <w:p w14:paraId="34A2FD2E">
            <w:pPr>
              <w:ind w:left="42" w:leftChars="19"/>
              <w:jc w:val="center"/>
              <w:rPr>
                <w:bCs/>
                <w:sz w:val="21"/>
                <w:szCs w:val="21"/>
              </w:rPr>
            </w:pPr>
            <w:r>
              <w:rPr>
                <w:rFonts w:hint="eastAsia"/>
                <w:b/>
                <w:sz w:val="21"/>
                <w:szCs w:val="21"/>
              </w:rPr>
              <w:t>招标文件要求</w:t>
            </w:r>
          </w:p>
        </w:tc>
        <w:tc>
          <w:tcPr>
            <w:tcW w:w="1602" w:type="dxa"/>
            <w:tcBorders>
              <w:top w:val="single" w:color="auto" w:sz="4" w:space="0"/>
              <w:left w:val="nil"/>
              <w:bottom w:val="single" w:color="auto" w:sz="4" w:space="0"/>
              <w:right w:val="single" w:color="auto" w:sz="4" w:space="0"/>
            </w:tcBorders>
            <w:vAlign w:val="center"/>
          </w:tcPr>
          <w:p w14:paraId="565FA136">
            <w:pPr>
              <w:ind w:left="-171"/>
              <w:jc w:val="center"/>
              <w:rPr>
                <w:b/>
                <w:sz w:val="21"/>
                <w:szCs w:val="21"/>
              </w:rPr>
            </w:pPr>
            <w:r>
              <w:rPr>
                <w:rFonts w:hint="eastAsia"/>
                <w:b/>
                <w:sz w:val="21"/>
                <w:szCs w:val="21"/>
              </w:rPr>
              <w:t>自查结论</w:t>
            </w:r>
          </w:p>
        </w:tc>
        <w:tc>
          <w:tcPr>
            <w:tcW w:w="1814" w:type="dxa"/>
            <w:tcBorders>
              <w:top w:val="single" w:color="auto" w:sz="4" w:space="0"/>
              <w:left w:val="single" w:color="auto" w:sz="4" w:space="0"/>
              <w:bottom w:val="single" w:color="auto" w:sz="4" w:space="0"/>
              <w:right w:val="single" w:color="auto" w:sz="4" w:space="0"/>
            </w:tcBorders>
            <w:vAlign w:val="center"/>
          </w:tcPr>
          <w:p w14:paraId="142D6077">
            <w:pPr>
              <w:ind w:left="-171"/>
              <w:jc w:val="center"/>
              <w:rPr>
                <w:b/>
                <w:sz w:val="21"/>
                <w:szCs w:val="21"/>
              </w:rPr>
            </w:pPr>
            <w:r>
              <w:rPr>
                <w:rFonts w:hint="eastAsia"/>
                <w:b/>
                <w:sz w:val="21"/>
                <w:szCs w:val="21"/>
              </w:rPr>
              <w:t>证明资料</w:t>
            </w:r>
          </w:p>
        </w:tc>
      </w:tr>
      <w:tr w14:paraId="2E4255E8">
        <w:tblPrEx>
          <w:tblCellMar>
            <w:top w:w="0" w:type="dxa"/>
            <w:left w:w="0" w:type="dxa"/>
            <w:bottom w:w="0" w:type="dxa"/>
            <w:right w:w="0" w:type="dxa"/>
          </w:tblCellMar>
        </w:tblPrEx>
        <w:trPr>
          <w:trHeight w:val="348" w:hRule="atLeast"/>
        </w:trPr>
        <w:tc>
          <w:tcPr>
            <w:tcW w:w="604" w:type="dxa"/>
            <w:vMerge w:val="restart"/>
            <w:tcBorders>
              <w:top w:val="single" w:color="auto" w:sz="4" w:space="0"/>
              <w:left w:val="single" w:color="auto" w:sz="4" w:space="0"/>
              <w:right w:val="single" w:color="auto" w:sz="4" w:space="0"/>
            </w:tcBorders>
            <w:vAlign w:val="center"/>
          </w:tcPr>
          <w:p w14:paraId="39BD2820">
            <w:pPr>
              <w:spacing w:line="360" w:lineRule="auto"/>
              <w:ind w:left="0" w:leftChars="0"/>
              <w:jc w:val="left"/>
              <w:rPr>
                <w:rFonts w:hint="eastAsia"/>
                <w:b w:val="0"/>
                <w:bCs w:val="0"/>
                <w:sz w:val="21"/>
                <w:szCs w:val="21"/>
              </w:rPr>
            </w:pPr>
            <w:r>
              <w:rPr>
                <w:rFonts w:hint="eastAsia"/>
                <w:b w:val="0"/>
                <w:bCs w:val="0"/>
                <w:sz w:val="21"/>
                <w:szCs w:val="21"/>
              </w:rPr>
              <w:t>资</w:t>
            </w:r>
          </w:p>
          <w:p w14:paraId="6BF071F2">
            <w:pPr>
              <w:spacing w:line="360" w:lineRule="auto"/>
              <w:ind w:left="0" w:leftChars="0"/>
              <w:jc w:val="left"/>
              <w:rPr>
                <w:rFonts w:hint="eastAsia"/>
                <w:b w:val="0"/>
                <w:bCs w:val="0"/>
                <w:sz w:val="21"/>
                <w:szCs w:val="21"/>
              </w:rPr>
            </w:pPr>
            <w:r>
              <w:rPr>
                <w:rFonts w:hint="eastAsia"/>
                <w:b w:val="0"/>
                <w:bCs w:val="0"/>
                <w:sz w:val="21"/>
                <w:szCs w:val="21"/>
              </w:rPr>
              <w:t>格</w:t>
            </w:r>
          </w:p>
          <w:p w14:paraId="3FC2213E">
            <w:pPr>
              <w:spacing w:line="360" w:lineRule="auto"/>
              <w:ind w:left="0" w:leftChars="0"/>
              <w:jc w:val="left"/>
              <w:rPr>
                <w:rFonts w:hint="eastAsia"/>
                <w:b w:val="0"/>
                <w:bCs w:val="0"/>
                <w:sz w:val="21"/>
                <w:szCs w:val="21"/>
              </w:rPr>
            </w:pPr>
            <w:r>
              <w:rPr>
                <w:rFonts w:hint="eastAsia"/>
                <w:b w:val="0"/>
                <w:bCs w:val="0"/>
                <w:sz w:val="21"/>
                <w:szCs w:val="21"/>
              </w:rPr>
              <w:t>性</w:t>
            </w:r>
          </w:p>
          <w:p w14:paraId="6610B279">
            <w:pPr>
              <w:spacing w:line="360" w:lineRule="auto"/>
              <w:ind w:left="0" w:leftChars="0"/>
              <w:jc w:val="left"/>
              <w:rPr>
                <w:rFonts w:hint="eastAsia"/>
                <w:b w:val="0"/>
                <w:bCs w:val="0"/>
                <w:sz w:val="21"/>
                <w:szCs w:val="21"/>
              </w:rPr>
            </w:pPr>
            <w:r>
              <w:rPr>
                <w:rFonts w:hint="eastAsia"/>
                <w:b w:val="0"/>
                <w:bCs w:val="0"/>
                <w:sz w:val="21"/>
                <w:szCs w:val="21"/>
              </w:rPr>
              <w:t>审</w:t>
            </w:r>
          </w:p>
          <w:p w14:paraId="71AFE971">
            <w:pPr>
              <w:spacing w:line="360" w:lineRule="auto"/>
              <w:ind w:left="0" w:leftChars="0"/>
              <w:jc w:val="left"/>
              <w:rPr>
                <w:sz w:val="21"/>
                <w:szCs w:val="21"/>
              </w:rPr>
            </w:pPr>
            <w:r>
              <w:rPr>
                <w:rFonts w:hint="eastAsia"/>
                <w:b w:val="0"/>
                <w:bCs w:val="0"/>
                <w:sz w:val="21"/>
                <w:szCs w:val="21"/>
              </w:rPr>
              <w:t>查</w:t>
            </w:r>
          </w:p>
        </w:tc>
        <w:tc>
          <w:tcPr>
            <w:tcW w:w="6311" w:type="dxa"/>
            <w:tcBorders>
              <w:top w:val="single" w:color="auto" w:sz="4" w:space="0"/>
              <w:left w:val="single" w:color="auto" w:sz="4" w:space="0"/>
              <w:bottom w:val="single" w:color="auto" w:sz="4" w:space="0"/>
              <w:right w:val="single" w:color="auto" w:sz="4" w:space="0"/>
            </w:tcBorders>
            <w:vAlign w:val="center"/>
          </w:tcPr>
          <w:p w14:paraId="74256936">
            <w:pPr>
              <w:numPr>
                <w:ilvl w:val="0"/>
                <w:numId w:val="0"/>
              </w:numPr>
              <w:spacing w:line="360" w:lineRule="auto"/>
              <w:ind w:left="0" w:leftChars="0" w:firstLine="0" w:firstLineChars="0"/>
              <w:rPr>
                <w:sz w:val="21"/>
                <w:szCs w:val="21"/>
              </w:rPr>
            </w:pPr>
            <w:r>
              <w:rPr>
                <w:rFonts w:hint="eastAsia"/>
                <w:sz w:val="21"/>
                <w:szCs w:val="21"/>
              </w:rPr>
              <w:t>具有独立承担民事责任的能力；具有良好的商业信誉和健全的财务会计制度；具有履行合同所必需的设备和专业技术能力；有依法缴纳税收和社会保障资金的良好记录；参加招标活动前三年内，在经营活动中没有重大违法记录。</w:t>
            </w:r>
          </w:p>
        </w:tc>
        <w:tc>
          <w:tcPr>
            <w:tcW w:w="1602" w:type="dxa"/>
            <w:tcBorders>
              <w:top w:val="single" w:color="auto" w:sz="4" w:space="0"/>
              <w:left w:val="single" w:color="auto" w:sz="4" w:space="0"/>
              <w:bottom w:val="single" w:color="auto" w:sz="4" w:space="0"/>
              <w:right w:val="single" w:color="auto" w:sz="4" w:space="0"/>
            </w:tcBorders>
            <w:vAlign w:val="center"/>
          </w:tcPr>
          <w:p w14:paraId="1D4D578B">
            <w:pPr>
              <w:rPr>
                <w:sz w:val="21"/>
                <w:szCs w:val="21"/>
              </w:rPr>
            </w:pPr>
            <w:r>
              <w:rPr>
                <w:rFonts w:hint="eastAsia"/>
                <w:sz w:val="21"/>
                <w:szCs w:val="21"/>
              </w:rPr>
              <w:t>□通过 □不通过</w:t>
            </w:r>
          </w:p>
        </w:tc>
        <w:tc>
          <w:tcPr>
            <w:tcW w:w="1814" w:type="dxa"/>
            <w:tcBorders>
              <w:top w:val="single" w:color="auto" w:sz="4" w:space="0"/>
              <w:left w:val="single" w:color="auto" w:sz="4" w:space="0"/>
              <w:bottom w:val="single" w:color="auto" w:sz="4" w:space="0"/>
              <w:right w:val="single" w:color="auto" w:sz="4" w:space="0"/>
            </w:tcBorders>
            <w:vAlign w:val="center"/>
          </w:tcPr>
          <w:p w14:paraId="65AEB088">
            <w:pPr>
              <w:rPr>
                <w:sz w:val="21"/>
                <w:szCs w:val="21"/>
              </w:rPr>
            </w:pPr>
            <w:r>
              <w:rPr>
                <w:rFonts w:hint="eastAsia"/>
                <w:sz w:val="21"/>
                <w:szCs w:val="21"/>
              </w:rPr>
              <w:t>见</w:t>
            </w:r>
            <w:r>
              <w:rPr>
                <w:rFonts w:hint="eastAsia"/>
                <w:sz w:val="21"/>
                <w:szCs w:val="21"/>
                <w:lang w:eastAsia="zh-CN"/>
              </w:rPr>
              <w:t>响应文件</w:t>
            </w:r>
            <w:r>
              <w:rPr>
                <w:rFonts w:hint="eastAsia"/>
                <w:sz w:val="21"/>
                <w:szCs w:val="21"/>
              </w:rPr>
              <w:t>第（）页</w:t>
            </w:r>
          </w:p>
        </w:tc>
      </w:tr>
      <w:tr w14:paraId="01172BAD">
        <w:tblPrEx>
          <w:tblCellMar>
            <w:top w:w="0" w:type="dxa"/>
            <w:left w:w="0" w:type="dxa"/>
            <w:bottom w:w="0" w:type="dxa"/>
            <w:right w:w="0" w:type="dxa"/>
          </w:tblCellMar>
        </w:tblPrEx>
        <w:trPr>
          <w:trHeight w:val="409" w:hRule="atLeast"/>
        </w:trPr>
        <w:tc>
          <w:tcPr>
            <w:tcW w:w="604" w:type="dxa"/>
            <w:vMerge w:val="continue"/>
            <w:tcBorders>
              <w:left w:val="single" w:color="auto" w:sz="4" w:space="0"/>
              <w:right w:val="single" w:color="auto" w:sz="4" w:space="0"/>
            </w:tcBorders>
            <w:vAlign w:val="center"/>
          </w:tcPr>
          <w:p w14:paraId="14DBC55E">
            <w:pPr>
              <w:spacing w:line="360" w:lineRule="auto"/>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14:paraId="5ADEC03C">
            <w:pPr>
              <w:spacing w:line="360" w:lineRule="auto"/>
              <w:rPr>
                <w:sz w:val="21"/>
                <w:szCs w:val="21"/>
              </w:rPr>
            </w:pPr>
            <w:r>
              <w:rPr>
                <w:rFonts w:hint="eastAsia"/>
                <w:sz w:val="21"/>
                <w:szCs w:val="21"/>
              </w:rPr>
              <w:t>响应供应商在信用中国网(www.creditchina.gov.cn)、中国政府采购网(www.ccgp.gov.cn)没有被列入黑名单、失信被执行人、重大税收违法案件当事人名单、政府采购严重违法失信行为记录名单(响应供应商须提供截止至报名截止日的查询结果)。</w:t>
            </w:r>
          </w:p>
        </w:tc>
        <w:tc>
          <w:tcPr>
            <w:tcW w:w="1602" w:type="dxa"/>
            <w:tcBorders>
              <w:top w:val="single" w:color="auto" w:sz="4" w:space="0"/>
              <w:left w:val="nil"/>
              <w:bottom w:val="single" w:color="auto" w:sz="4" w:space="0"/>
              <w:right w:val="single" w:color="auto" w:sz="4" w:space="0"/>
            </w:tcBorders>
            <w:vAlign w:val="center"/>
          </w:tcPr>
          <w:p w14:paraId="3FDB4501">
            <w:pPr>
              <w:rPr>
                <w:sz w:val="21"/>
                <w:szCs w:val="21"/>
              </w:rPr>
            </w:pPr>
            <w:r>
              <w:rPr>
                <w:rFonts w:hint="eastAsia"/>
                <w:sz w:val="21"/>
                <w:szCs w:val="21"/>
              </w:rPr>
              <w:t>□通过 □不通过</w:t>
            </w:r>
          </w:p>
        </w:tc>
        <w:tc>
          <w:tcPr>
            <w:tcW w:w="1814" w:type="dxa"/>
            <w:tcBorders>
              <w:top w:val="single" w:color="auto" w:sz="4" w:space="0"/>
              <w:left w:val="nil"/>
              <w:bottom w:val="single" w:color="auto" w:sz="4" w:space="0"/>
              <w:right w:val="single" w:color="auto" w:sz="4" w:space="0"/>
            </w:tcBorders>
            <w:vAlign w:val="center"/>
          </w:tcPr>
          <w:p w14:paraId="1DFF0B80">
            <w:pPr>
              <w:rPr>
                <w:sz w:val="21"/>
                <w:szCs w:val="21"/>
              </w:rPr>
            </w:pPr>
            <w:r>
              <w:rPr>
                <w:rFonts w:hint="eastAsia"/>
                <w:sz w:val="21"/>
                <w:szCs w:val="21"/>
              </w:rPr>
              <w:t>见</w:t>
            </w:r>
            <w:r>
              <w:rPr>
                <w:rFonts w:hint="eastAsia"/>
                <w:sz w:val="21"/>
                <w:szCs w:val="21"/>
                <w:lang w:eastAsia="zh-CN"/>
              </w:rPr>
              <w:t>响应文件</w:t>
            </w:r>
            <w:r>
              <w:rPr>
                <w:rFonts w:hint="eastAsia"/>
                <w:sz w:val="21"/>
                <w:szCs w:val="21"/>
              </w:rPr>
              <w:t>第（）页</w:t>
            </w:r>
          </w:p>
        </w:tc>
      </w:tr>
      <w:tr w14:paraId="711D1979">
        <w:tblPrEx>
          <w:tblCellMar>
            <w:top w:w="0" w:type="dxa"/>
            <w:left w:w="0" w:type="dxa"/>
            <w:bottom w:w="0" w:type="dxa"/>
            <w:right w:w="0" w:type="dxa"/>
          </w:tblCellMar>
        </w:tblPrEx>
        <w:trPr>
          <w:trHeight w:val="409" w:hRule="atLeast"/>
        </w:trPr>
        <w:tc>
          <w:tcPr>
            <w:tcW w:w="604" w:type="dxa"/>
            <w:vMerge w:val="continue"/>
            <w:tcBorders>
              <w:left w:val="single" w:color="auto" w:sz="4" w:space="0"/>
              <w:bottom w:val="single" w:color="auto" w:sz="4" w:space="0"/>
              <w:right w:val="single" w:color="auto" w:sz="4" w:space="0"/>
            </w:tcBorders>
            <w:vAlign w:val="center"/>
          </w:tcPr>
          <w:p w14:paraId="02313A56">
            <w:pPr>
              <w:spacing w:line="360" w:lineRule="auto"/>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14:paraId="3E3317A7">
            <w:pPr>
              <w:spacing w:line="360" w:lineRule="auto"/>
              <w:rPr>
                <w:rFonts w:hint="eastAsia" w:eastAsia="宋体"/>
                <w:sz w:val="21"/>
                <w:szCs w:val="21"/>
                <w:lang w:eastAsia="zh-CN"/>
              </w:rPr>
            </w:pPr>
            <w:r>
              <w:rPr>
                <w:rFonts w:hint="eastAsia" w:eastAsia="宋体"/>
                <w:sz w:val="21"/>
                <w:szCs w:val="21"/>
                <w:lang w:eastAsia="zh-CN"/>
              </w:rPr>
              <w:t>具有有效的且具备相关经营范围的营业执照。</w:t>
            </w:r>
          </w:p>
        </w:tc>
        <w:tc>
          <w:tcPr>
            <w:tcW w:w="1602" w:type="dxa"/>
            <w:tcBorders>
              <w:top w:val="single" w:color="auto" w:sz="4" w:space="0"/>
              <w:left w:val="nil"/>
              <w:bottom w:val="single" w:color="auto" w:sz="4" w:space="0"/>
              <w:right w:val="single" w:color="auto" w:sz="4" w:space="0"/>
            </w:tcBorders>
            <w:vAlign w:val="center"/>
          </w:tcPr>
          <w:p w14:paraId="1FB2F606">
            <w:pPr>
              <w:rPr>
                <w:rFonts w:hint="eastAsia"/>
                <w:sz w:val="21"/>
                <w:szCs w:val="21"/>
              </w:rPr>
            </w:pPr>
            <w:r>
              <w:rPr>
                <w:rFonts w:hint="eastAsia"/>
                <w:sz w:val="21"/>
                <w:szCs w:val="21"/>
              </w:rPr>
              <w:t>□通过 □不通过</w:t>
            </w:r>
          </w:p>
        </w:tc>
        <w:tc>
          <w:tcPr>
            <w:tcW w:w="1814" w:type="dxa"/>
            <w:tcBorders>
              <w:top w:val="single" w:color="auto" w:sz="4" w:space="0"/>
              <w:left w:val="nil"/>
              <w:bottom w:val="single" w:color="auto" w:sz="4" w:space="0"/>
              <w:right w:val="single" w:color="auto" w:sz="4" w:space="0"/>
            </w:tcBorders>
            <w:vAlign w:val="center"/>
          </w:tcPr>
          <w:p w14:paraId="32B4EC60">
            <w:pPr>
              <w:rPr>
                <w:rFonts w:hint="eastAsia"/>
                <w:sz w:val="21"/>
                <w:szCs w:val="21"/>
              </w:rPr>
            </w:pPr>
            <w:r>
              <w:rPr>
                <w:rFonts w:hint="eastAsia"/>
                <w:sz w:val="21"/>
                <w:szCs w:val="21"/>
              </w:rPr>
              <w:t>见</w:t>
            </w:r>
            <w:r>
              <w:rPr>
                <w:rFonts w:hint="eastAsia"/>
                <w:sz w:val="21"/>
                <w:szCs w:val="21"/>
                <w:lang w:eastAsia="zh-CN"/>
              </w:rPr>
              <w:t>响应文件</w:t>
            </w:r>
            <w:r>
              <w:rPr>
                <w:rFonts w:hint="eastAsia"/>
                <w:sz w:val="21"/>
                <w:szCs w:val="21"/>
              </w:rPr>
              <w:t>第（）页</w:t>
            </w:r>
          </w:p>
        </w:tc>
      </w:tr>
    </w:tbl>
    <w:p w14:paraId="39C6C407">
      <w:pPr>
        <w:pStyle w:val="11"/>
        <w:spacing w:line="560" w:lineRule="exact"/>
        <w:rPr>
          <w:sz w:val="21"/>
          <w:szCs w:val="21"/>
        </w:rPr>
      </w:pPr>
      <w:r>
        <w:rPr>
          <w:rFonts w:hint="eastAsia"/>
          <w:sz w:val="21"/>
          <w:szCs w:val="21"/>
          <w:lang w:val="en-US"/>
        </w:rPr>
        <w:t>备</w:t>
      </w:r>
      <w:r>
        <w:rPr>
          <w:rFonts w:hint="eastAsia"/>
          <w:sz w:val="21"/>
          <w:szCs w:val="21"/>
        </w:rPr>
        <w:t>注：以上材料将作为投标人合格性和有效性审核的重要内容之一，投标人必须严格按照其内容及序列要求在</w:t>
      </w:r>
      <w:r>
        <w:rPr>
          <w:rFonts w:hint="eastAsia"/>
          <w:sz w:val="21"/>
          <w:szCs w:val="21"/>
          <w:lang w:val="en-US" w:eastAsia="zh-CN"/>
        </w:rPr>
        <w:t>响应</w:t>
      </w:r>
      <w:r>
        <w:rPr>
          <w:rFonts w:hint="eastAsia"/>
          <w:sz w:val="21"/>
          <w:szCs w:val="21"/>
        </w:rPr>
        <w:t>文件中对应如实提供，对缺漏和不符合项将会直接导致无效投标！在对应的“□”打“√”。</w:t>
      </w:r>
    </w:p>
    <w:p w14:paraId="3A849F62">
      <w:pPr>
        <w:adjustRightInd w:val="0"/>
        <w:snapToGrid w:val="0"/>
        <w:spacing w:line="300" w:lineRule="auto"/>
        <w:rPr>
          <w:sz w:val="21"/>
          <w:szCs w:val="21"/>
        </w:rPr>
      </w:pPr>
    </w:p>
    <w:p w14:paraId="0DE9A4BA">
      <w:pPr>
        <w:adjustRightInd w:val="0"/>
        <w:snapToGrid w:val="0"/>
        <w:spacing w:line="300" w:lineRule="auto"/>
        <w:rPr>
          <w:rFonts w:hint="eastAsia"/>
          <w:sz w:val="21"/>
          <w:szCs w:val="21"/>
        </w:rPr>
      </w:pPr>
    </w:p>
    <w:p w14:paraId="184B3993">
      <w:pPr>
        <w:adjustRightInd w:val="0"/>
        <w:snapToGrid w:val="0"/>
        <w:spacing w:line="300" w:lineRule="auto"/>
        <w:rPr>
          <w:sz w:val="21"/>
          <w:szCs w:val="21"/>
          <w:u w:val="single"/>
        </w:rPr>
      </w:pPr>
      <w:r>
        <w:rPr>
          <w:rFonts w:hint="eastAsia"/>
          <w:sz w:val="21"/>
          <w:szCs w:val="21"/>
        </w:rPr>
        <w:t>投标人法定代表人（或法定代表人授权代表）签字或盖章：</w:t>
      </w:r>
    </w:p>
    <w:p w14:paraId="15980B51">
      <w:pPr>
        <w:adjustRightInd w:val="0"/>
        <w:snapToGrid w:val="0"/>
        <w:spacing w:line="300" w:lineRule="auto"/>
        <w:rPr>
          <w:sz w:val="21"/>
          <w:szCs w:val="21"/>
          <w:u w:val="single"/>
        </w:rPr>
      </w:pPr>
      <w:r>
        <w:rPr>
          <w:rFonts w:hint="eastAsia"/>
          <w:sz w:val="21"/>
          <w:szCs w:val="21"/>
        </w:rPr>
        <w:t>投标人名称（盖章）：</w:t>
      </w:r>
    </w:p>
    <w:p w14:paraId="4AAA25DB">
      <w:pPr>
        <w:adjustRightInd w:val="0"/>
        <w:snapToGrid w:val="0"/>
        <w:spacing w:line="300" w:lineRule="auto"/>
        <w:rPr>
          <w:rFonts w:hint="eastAsia" w:eastAsia="宋体"/>
          <w:b/>
          <w:bCs/>
          <w:szCs w:val="24"/>
          <w:lang w:val="en-US" w:eastAsia="zh-CN"/>
        </w:rPr>
      </w:pPr>
      <w:r>
        <w:rPr>
          <w:rFonts w:hint="eastAsia"/>
          <w:sz w:val="21"/>
          <w:szCs w:val="21"/>
        </w:rPr>
        <w:t xml:space="preserve">日期：  </w:t>
      </w:r>
      <w:r>
        <w:rPr>
          <w:rFonts w:hint="eastAsia"/>
          <w:sz w:val="21"/>
          <w:szCs w:val="21"/>
          <w:lang w:val="en-US" w:eastAsia="zh-CN"/>
        </w:rPr>
        <w:t xml:space="preserve"> </w:t>
      </w:r>
      <w:r>
        <w:rPr>
          <w:rFonts w:hint="eastAsia"/>
          <w:sz w:val="21"/>
          <w:szCs w:val="21"/>
        </w:rPr>
        <w:t xml:space="preserve"> 年  </w:t>
      </w:r>
      <w:r>
        <w:rPr>
          <w:rFonts w:hint="eastAsia"/>
          <w:sz w:val="21"/>
          <w:szCs w:val="21"/>
          <w:lang w:val="en-US" w:eastAsia="zh-CN"/>
        </w:rPr>
        <w:t xml:space="preserve"> </w:t>
      </w:r>
      <w:r>
        <w:rPr>
          <w:rFonts w:hint="eastAsia"/>
          <w:sz w:val="21"/>
          <w:szCs w:val="21"/>
        </w:rPr>
        <w:t xml:space="preserve"> 月   </w:t>
      </w:r>
      <w:r>
        <w:rPr>
          <w:rFonts w:hint="eastAsia"/>
          <w:sz w:val="21"/>
          <w:szCs w:val="21"/>
          <w:lang w:val="en-US" w:eastAsia="zh-CN"/>
        </w:rPr>
        <w:t xml:space="preserve">  日</w:t>
      </w:r>
    </w:p>
    <w:p w14:paraId="5BB913A1">
      <w:pPr>
        <w:pStyle w:val="41"/>
        <w:rPr>
          <w:rFonts w:ascii="宋体" w:hAnsi="宋体"/>
          <w:b/>
          <w:bCs/>
          <w:szCs w:val="24"/>
          <w:lang w:val="en-US"/>
        </w:rPr>
      </w:pPr>
    </w:p>
    <w:p w14:paraId="4F5BF6EB">
      <w:pPr>
        <w:pStyle w:val="41"/>
        <w:rPr>
          <w:rFonts w:ascii="宋体" w:hAnsi="宋体"/>
          <w:b/>
          <w:bCs/>
          <w:szCs w:val="24"/>
          <w:lang w:val="en-US"/>
        </w:rPr>
      </w:pPr>
    </w:p>
    <w:p w14:paraId="0E84B8FF">
      <w:pPr>
        <w:pStyle w:val="41"/>
        <w:rPr>
          <w:rFonts w:ascii="宋体" w:hAnsi="宋体"/>
          <w:b/>
          <w:bCs/>
          <w:szCs w:val="24"/>
          <w:lang w:val="en-US"/>
        </w:rPr>
      </w:pPr>
    </w:p>
    <w:p w14:paraId="746404E1">
      <w:pPr>
        <w:pStyle w:val="41"/>
        <w:rPr>
          <w:rFonts w:ascii="宋体" w:hAnsi="宋体"/>
          <w:b/>
          <w:bCs/>
          <w:szCs w:val="24"/>
          <w:lang w:val="en-US"/>
        </w:rPr>
      </w:pPr>
    </w:p>
    <w:p w14:paraId="2EEB2875">
      <w:pPr>
        <w:pStyle w:val="41"/>
        <w:rPr>
          <w:rFonts w:ascii="宋体" w:hAnsi="宋体"/>
          <w:b/>
          <w:bCs/>
          <w:szCs w:val="24"/>
          <w:lang w:val="en-US"/>
        </w:rPr>
      </w:pPr>
    </w:p>
    <w:p w14:paraId="00372BEF">
      <w:pPr>
        <w:pStyle w:val="41"/>
        <w:rPr>
          <w:rFonts w:ascii="宋体" w:hAnsi="宋体"/>
          <w:b/>
          <w:bCs/>
          <w:szCs w:val="24"/>
          <w:lang w:val="en-US"/>
        </w:rPr>
      </w:pPr>
    </w:p>
    <w:p w14:paraId="03FB4602">
      <w:pPr>
        <w:pStyle w:val="3"/>
        <w:numPr>
          <w:ilvl w:val="0"/>
          <w:numId w:val="0"/>
        </w:numPr>
        <w:tabs>
          <w:tab w:val="left" w:pos="440"/>
          <w:tab w:val="clear" w:pos="630"/>
        </w:tabs>
        <w:ind w:leftChars="0"/>
        <w:jc w:val="both"/>
        <w:rPr>
          <w:rFonts w:hint="eastAsia"/>
          <w:b/>
          <w:bCs/>
          <w:sz w:val="28"/>
          <w:szCs w:val="28"/>
          <w:lang w:val="en-US"/>
        </w:rPr>
      </w:pPr>
    </w:p>
    <w:p w14:paraId="58349C29">
      <w:pPr>
        <w:rPr>
          <w:rFonts w:hint="eastAsia"/>
          <w:b/>
          <w:bCs/>
          <w:sz w:val="28"/>
          <w:szCs w:val="28"/>
          <w:lang w:val="en-US"/>
        </w:rPr>
      </w:pPr>
    </w:p>
    <w:p w14:paraId="7BE9C5DC">
      <w:pPr>
        <w:rPr>
          <w:rFonts w:hint="eastAsia"/>
          <w:b/>
          <w:bCs/>
          <w:sz w:val="28"/>
          <w:szCs w:val="28"/>
          <w:lang w:val="en-US"/>
        </w:rPr>
      </w:pPr>
    </w:p>
    <w:p w14:paraId="150C4DB0">
      <w:pPr>
        <w:rPr>
          <w:rFonts w:hint="eastAsia"/>
          <w:b/>
          <w:bCs/>
          <w:sz w:val="28"/>
          <w:szCs w:val="28"/>
          <w:lang w:val="en-US"/>
        </w:rPr>
      </w:pPr>
    </w:p>
    <w:p w14:paraId="4BE74CED">
      <w:pPr>
        <w:rPr>
          <w:rFonts w:hint="eastAsia"/>
          <w:b/>
          <w:bCs/>
          <w:sz w:val="28"/>
          <w:szCs w:val="28"/>
          <w:lang w:val="en-US"/>
        </w:rPr>
      </w:pPr>
    </w:p>
    <w:p w14:paraId="6236A677">
      <w:pPr>
        <w:pStyle w:val="3"/>
        <w:numPr>
          <w:ilvl w:val="0"/>
          <w:numId w:val="0"/>
        </w:numPr>
        <w:tabs>
          <w:tab w:val="left" w:pos="440"/>
          <w:tab w:val="clear" w:pos="630"/>
        </w:tabs>
        <w:ind w:leftChars="0"/>
        <w:jc w:val="both"/>
        <w:rPr>
          <w:rFonts w:hint="eastAsia"/>
          <w:sz w:val="28"/>
          <w:szCs w:val="28"/>
        </w:rPr>
      </w:pPr>
      <w:r>
        <w:rPr>
          <w:rFonts w:hint="eastAsia"/>
          <w:b/>
          <w:bCs/>
          <w:sz w:val="28"/>
          <w:szCs w:val="28"/>
          <w:lang w:val="en-US" w:eastAsia="zh-CN"/>
        </w:rPr>
        <w:t>二、</w:t>
      </w:r>
      <w:r>
        <w:rPr>
          <w:rFonts w:hint="eastAsia"/>
          <w:b/>
          <w:bCs/>
          <w:sz w:val="28"/>
          <w:szCs w:val="28"/>
          <w:lang w:val="en-US"/>
        </w:rPr>
        <w:t xml:space="preserve"> </w:t>
      </w:r>
      <w:r>
        <w:rPr>
          <w:rFonts w:hint="eastAsia"/>
          <w:sz w:val="28"/>
          <w:szCs w:val="28"/>
        </w:rPr>
        <w:t>价格部分</w:t>
      </w:r>
    </w:p>
    <w:p w14:paraId="4FF866B6">
      <w:pPr>
        <w:rPr>
          <w:rFonts w:hint="eastAsia"/>
          <w:sz w:val="28"/>
          <w:szCs w:val="28"/>
        </w:rPr>
      </w:pPr>
    </w:p>
    <w:p w14:paraId="31578D13">
      <w:pPr>
        <w:jc w:val="center"/>
        <w:rPr>
          <w:rFonts w:hint="eastAsia"/>
          <w:sz w:val="28"/>
          <w:szCs w:val="28"/>
        </w:rPr>
      </w:pPr>
      <w:r>
        <w:rPr>
          <w:rFonts w:hint="eastAsia"/>
          <w:b/>
          <w:bCs/>
          <w:sz w:val="32"/>
          <w:szCs w:val="32"/>
          <w:lang w:val="en-US" w:eastAsia="zh-CN"/>
        </w:rPr>
        <w:t>首次报价表</w:t>
      </w:r>
    </w:p>
    <w:p w14:paraId="38105C8D">
      <w:pPr>
        <w:widowControl w:val="0"/>
        <w:adjustRightInd/>
        <w:snapToGrid/>
        <w:spacing w:after="0" w:line="240" w:lineRule="auto"/>
        <w:ind w:firstLine="420" w:firstLineChars="200"/>
        <w:jc w:val="both"/>
        <w:rPr>
          <w:rFonts w:hint="eastAsia" w:ascii="宋体" w:hAnsi="宋体" w:eastAsia="宋体" w:cs="宋体"/>
          <w:bCs/>
          <w:sz w:val="21"/>
          <w:szCs w:val="21"/>
          <w:lang w:val="en-US" w:eastAsia="zh-CN"/>
        </w:rPr>
      </w:pPr>
      <w:r>
        <w:rPr>
          <w:rFonts w:hint="eastAsia" w:cs="宋体"/>
          <w:bCs/>
          <w:sz w:val="21"/>
          <w:szCs w:val="21"/>
          <w:lang w:val="en-US"/>
        </w:rPr>
        <w:t>项目名称：</w:t>
      </w:r>
      <w:r>
        <w:rPr>
          <w:rFonts w:hint="eastAsia" w:ascii="宋体" w:hAnsi="宋体" w:eastAsia="宋体" w:cs="宋体"/>
          <w:bCs/>
          <w:sz w:val="21"/>
          <w:szCs w:val="21"/>
          <w:lang w:val="en-US" w:eastAsia="zh-CN"/>
        </w:rPr>
        <w:t>2025年度民众医院智慧公卫体检管理软件系统维护项目</w:t>
      </w:r>
    </w:p>
    <w:p w14:paraId="0F55E4AC">
      <w:pPr>
        <w:pStyle w:val="15"/>
        <w:spacing w:line="560" w:lineRule="exact"/>
        <w:rPr>
          <w:rFonts w:cs="宋体"/>
          <w:bCs/>
          <w:kern w:val="28"/>
          <w:sz w:val="21"/>
          <w:szCs w:val="21"/>
          <w:lang w:val="en-US"/>
        </w:rPr>
      </w:pPr>
      <w:r>
        <w:rPr>
          <w:rFonts w:hint="eastAsia" w:cs="宋体"/>
          <w:bCs/>
          <w:sz w:val="21"/>
          <w:szCs w:val="21"/>
          <w:lang w:val="en-US"/>
        </w:rPr>
        <w:t xml:space="preserve"> </w:t>
      </w:r>
    </w:p>
    <w:p w14:paraId="556B3229">
      <w:pPr>
        <w:rPr>
          <w:sz w:val="21"/>
          <w:szCs w:val="21"/>
        </w:rPr>
      </w:pPr>
    </w:p>
    <w:tbl>
      <w:tblPr>
        <w:tblStyle w:val="28"/>
        <w:tblpPr w:leftFromText="180" w:rightFromText="180" w:vertAnchor="text" w:horzAnchor="page" w:tblpX="1679" w:tblpY="113"/>
        <w:tblOverlap w:val="never"/>
        <w:tblW w:w="7838" w:type="dxa"/>
        <w:tblInd w:w="0" w:type="dxa"/>
        <w:tblLayout w:type="fixed"/>
        <w:tblCellMar>
          <w:top w:w="0" w:type="dxa"/>
          <w:left w:w="30" w:type="dxa"/>
          <w:bottom w:w="0" w:type="dxa"/>
          <w:right w:w="30" w:type="dxa"/>
        </w:tblCellMar>
      </w:tblPr>
      <w:tblGrid>
        <w:gridCol w:w="3036"/>
        <w:gridCol w:w="2912"/>
        <w:gridCol w:w="1890"/>
      </w:tblGrid>
      <w:tr w14:paraId="0538FFCA">
        <w:tblPrEx>
          <w:tblCellMar>
            <w:top w:w="0" w:type="dxa"/>
            <w:left w:w="30" w:type="dxa"/>
            <w:bottom w:w="0" w:type="dxa"/>
            <w:right w:w="30" w:type="dxa"/>
          </w:tblCellMar>
        </w:tblPrEx>
        <w:trPr>
          <w:cantSplit/>
          <w:trHeight w:val="500" w:hRule="atLeast"/>
        </w:trPr>
        <w:tc>
          <w:tcPr>
            <w:tcW w:w="3036" w:type="dxa"/>
            <w:tcBorders>
              <w:top w:val="single" w:color="auto" w:sz="6" w:space="0"/>
              <w:left w:val="single" w:color="auto" w:sz="6" w:space="0"/>
              <w:bottom w:val="nil"/>
              <w:right w:val="single" w:color="auto" w:sz="6" w:space="0"/>
            </w:tcBorders>
            <w:vAlign w:val="center"/>
          </w:tcPr>
          <w:p w14:paraId="43E7DFCB">
            <w:pPr>
              <w:adjustRightInd w:val="0"/>
              <w:snapToGrid w:val="0"/>
              <w:jc w:val="center"/>
              <w:rPr>
                <w:b/>
                <w:sz w:val="21"/>
                <w:szCs w:val="21"/>
                <w:lang w:val="en-US"/>
              </w:rPr>
            </w:pPr>
            <w:r>
              <w:rPr>
                <w:rFonts w:hint="eastAsia"/>
                <w:b/>
                <w:sz w:val="21"/>
                <w:szCs w:val="21"/>
                <w:lang w:val="en-US"/>
              </w:rPr>
              <w:t>投标内容</w:t>
            </w:r>
          </w:p>
        </w:tc>
        <w:tc>
          <w:tcPr>
            <w:tcW w:w="2912" w:type="dxa"/>
            <w:tcBorders>
              <w:top w:val="single" w:color="auto" w:sz="6" w:space="0"/>
              <w:left w:val="single" w:color="auto" w:sz="6" w:space="0"/>
              <w:bottom w:val="nil"/>
              <w:right w:val="single" w:color="auto" w:sz="4" w:space="0"/>
            </w:tcBorders>
            <w:vAlign w:val="center"/>
          </w:tcPr>
          <w:p w14:paraId="0F9D7C23">
            <w:pPr>
              <w:adjustRightInd w:val="0"/>
              <w:snapToGrid w:val="0"/>
              <w:jc w:val="center"/>
              <w:rPr>
                <w:b/>
                <w:sz w:val="21"/>
                <w:szCs w:val="21"/>
              </w:rPr>
            </w:pPr>
            <w:r>
              <w:rPr>
                <w:rFonts w:hint="eastAsia"/>
                <w:b/>
                <w:sz w:val="21"/>
                <w:szCs w:val="21"/>
              </w:rPr>
              <w:t>投标</w:t>
            </w:r>
            <w:r>
              <w:rPr>
                <w:rFonts w:hint="eastAsia"/>
                <w:b/>
                <w:sz w:val="21"/>
                <w:szCs w:val="21"/>
                <w:lang w:val="en-US" w:eastAsia="zh-CN"/>
              </w:rPr>
              <w:t>报</w:t>
            </w:r>
            <w:r>
              <w:rPr>
                <w:rFonts w:hint="eastAsia"/>
                <w:b/>
                <w:sz w:val="21"/>
                <w:szCs w:val="21"/>
              </w:rPr>
              <w:t>价（元）</w:t>
            </w:r>
          </w:p>
        </w:tc>
        <w:tc>
          <w:tcPr>
            <w:tcW w:w="1890" w:type="dxa"/>
            <w:tcBorders>
              <w:top w:val="single" w:color="auto" w:sz="6" w:space="0"/>
              <w:left w:val="single" w:color="auto" w:sz="6" w:space="0"/>
              <w:bottom w:val="nil"/>
              <w:right w:val="single" w:color="auto" w:sz="4" w:space="0"/>
            </w:tcBorders>
            <w:vAlign w:val="center"/>
          </w:tcPr>
          <w:p w14:paraId="15C9A3FB">
            <w:pPr>
              <w:adjustRightInd w:val="0"/>
              <w:snapToGrid w:val="0"/>
              <w:jc w:val="center"/>
              <w:rPr>
                <w:b/>
                <w:sz w:val="21"/>
                <w:szCs w:val="21"/>
                <w:lang w:val="en-US"/>
              </w:rPr>
            </w:pPr>
            <w:r>
              <w:rPr>
                <w:rFonts w:hint="eastAsia"/>
                <w:b/>
                <w:sz w:val="21"/>
                <w:szCs w:val="21"/>
                <w:lang w:val="en-US"/>
              </w:rPr>
              <w:t>备注</w:t>
            </w:r>
          </w:p>
        </w:tc>
      </w:tr>
      <w:tr w14:paraId="1A2ADBD5">
        <w:tblPrEx>
          <w:tblCellMar>
            <w:top w:w="0" w:type="dxa"/>
            <w:left w:w="30" w:type="dxa"/>
            <w:bottom w:w="0" w:type="dxa"/>
            <w:right w:w="30" w:type="dxa"/>
          </w:tblCellMar>
        </w:tblPrEx>
        <w:trPr>
          <w:cantSplit/>
          <w:trHeight w:val="2269" w:hRule="atLeast"/>
        </w:trPr>
        <w:tc>
          <w:tcPr>
            <w:tcW w:w="3036" w:type="dxa"/>
            <w:tcBorders>
              <w:top w:val="single" w:color="auto" w:sz="6" w:space="0"/>
              <w:left w:val="single" w:color="auto" w:sz="6" w:space="0"/>
              <w:bottom w:val="single" w:color="auto" w:sz="4" w:space="0"/>
              <w:right w:val="single" w:color="auto" w:sz="6" w:space="0"/>
            </w:tcBorders>
            <w:vAlign w:val="center"/>
          </w:tcPr>
          <w:p w14:paraId="607F18D0">
            <w:pPr>
              <w:adjustRightInd w:val="0"/>
              <w:spacing w:line="480" w:lineRule="exact"/>
              <w:jc w:val="center"/>
              <w:rPr>
                <w:rFonts w:hint="eastAsia" w:eastAsia="宋体"/>
                <w:sz w:val="21"/>
                <w:szCs w:val="21"/>
                <w:lang w:eastAsia="zh-CN"/>
              </w:rPr>
            </w:pPr>
            <w:r>
              <w:rPr>
                <w:rFonts w:hint="eastAsia" w:ascii="宋体" w:hAnsi="宋体" w:eastAsia="宋体" w:cs="宋体"/>
                <w:bCs/>
                <w:sz w:val="21"/>
                <w:szCs w:val="21"/>
                <w:lang w:val="en-US" w:eastAsia="zh-CN"/>
              </w:rPr>
              <w:t>2025年度民众医院智慧公卫体检管理软件系统维护项目</w:t>
            </w:r>
            <w:r>
              <w:rPr>
                <w:rFonts w:hint="eastAsia" w:eastAsia="宋体"/>
                <w:sz w:val="21"/>
                <w:szCs w:val="21"/>
                <w:lang w:eastAsia="zh-CN"/>
              </w:rPr>
              <w:t xml:space="preserve"> </w:t>
            </w:r>
          </w:p>
        </w:tc>
        <w:tc>
          <w:tcPr>
            <w:tcW w:w="2912" w:type="dxa"/>
            <w:tcBorders>
              <w:top w:val="single" w:color="auto" w:sz="6" w:space="0"/>
              <w:left w:val="single" w:color="auto" w:sz="6" w:space="0"/>
              <w:bottom w:val="single" w:color="auto" w:sz="4" w:space="0"/>
              <w:right w:val="single" w:color="auto" w:sz="4" w:space="0"/>
            </w:tcBorders>
            <w:vAlign w:val="center"/>
          </w:tcPr>
          <w:p w14:paraId="726CC957">
            <w:pPr>
              <w:adjustRightInd w:val="0"/>
              <w:spacing w:line="480" w:lineRule="exact"/>
              <w:rPr>
                <w:sz w:val="21"/>
                <w:szCs w:val="21"/>
              </w:rPr>
            </w:pPr>
            <w:r>
              <w:rPr>
                <w:rFonts w:hint="eastAsia"/>
                <w:sz w:val="21"/>
                <w:szCs w:val="21"/>
              </w:rPr>
              <w:t>大写：</w:t>
            </w:r>
          </w:p>
          <w:p w14:paraId="30591932">
            <w:pPr>
              <w:adjustRightInd w:val="0"/>
              <w:spacing w:line="480" w:lineRule="exact"/>
              <w:rPr>
                <w:sz w:val="21"/>
                <w:szCs w:val="21"/>
              </w:rPr>
            </w:pPr>
            <w:r>
              <w:rPr>
                <w:rFonts w:hint="eastAsia"/>
                <w:sz w:val="21"/>
                <w:szCs w:val="21"/>
              </w:rPr>
              <w:t>小写：</w:t>
            </w:r>
          </w:p>
        </w:tc>
        <w:tc>
          <w:tcPr>
            <w:tcW w:w="1890" w:type="dxa"/>
            <w:tcBorders>
              <w:top w:val="single" w:color="auto" w:sz="6" w:space="0"/>
              <w:left w:val="single" w:color="auto" w:sz="6" w:space="0"/>
              <w:bottom w:val="single" w:color="auto" w:sz="4" w:space="0"/>
              <w:right w:val="single" w:color="auto" w:sz="4" w:space="0"/>
            </w:tcBorders>
            <w:vAlign w:val="center"/>
          </w:tcPr>
          <w:p w14:paraId="192E7A8E">
            <w:pPr>
              <w:adjustRightInd w:val="0"/>
              <w:spacing w:line="480" w:lineRule="exact"/>
              <w:rPr>
                <w:sz w:val="21"/>
                <w:szCs w:val="21"/>
              </w:rPr>
            </w:pPr>
          </w:p>
        </w:tc>
      </w:tr>
    </w:tbl>
    <w:p w14:paraId="7C895626">
      <w:pPr>
        <w:spacing w:line="360" w:lineRule="auto"/>
        <w:rPr>
          <w:b/>
          <w:sz w:val="21"/>
          <w:szCs w:val="21"/>
        </w:rPr>
      </w:pPr>
    </w:p>
    <w:p w14:paraId="2531EF4C">
      <w:pPr>
        <w:spacing w:line="360" w:lineRule="auto"/>
        <w:rPr>
          <w:b/>
          <w:sz w:val="21"/>
          <w:szCs w:val="21"/>
        </w:rPr>
      </w:pPr>
    </w:p>
    <w:p w14:paraId="63B3F145">
      <w:pPr>
        <w:spacing w:line="360" w:lineRule="auto"/>
        <w:rPr>
          <w:b/>
          <w:sz w:val="21"/>
          <w:szCs w:val="21"/>
        </w:rPr>
      </w:pPr>
    </w:p>
    <w:p w14:paraId="04315949">
      <w:pPr>
        <w:spacing w:line="360" w:lineRule="auto"/>
        <w:rPr>
          <w:b/>
          <w:sz w:val="21"/>
          <w:szCs w:val="21"/>
        </w:rPr>
      </w:pPr>
    </w:p>
    <w:p w14:paraId="22ECD281">
      <w:pPr>
        <w:spacing w:line="560" w:lineRule="exact"/>
        <w:ind w:left="400"/>
        <w:rPr>
          <w:rFonts w:hint="eastAsia"/>
          <w:bCs/>
          <w:sz w:val="21"/>
          <w:szCs w:val="21"/>
        </w:rPr>
      </w:pPr>
    </w:p>
    <w:p w14:paraId="77127556">
      <w:pPr>
        <w:spacing w:line="560" w:lineRule="exact"/>
        <w:ind w:left="400"/>
        <w:rPr>
          <w:rFonts w:hint="eastAsia"/>
          <w:bCs/>
          <w:sz w:val="21"/>
          <w:szCs w:val="21"/>
        </w:rPr>
      </w:pPr>
    </w:p>
    <w:p w14:paraId="364FB9F7">
      <w:pPr>
        <w:spacing w:line="560" w:lineRule="exact"/>
        <w:ind w:left="400"/>
        <w:rPr>
          <w:bCs/>
          <w:sz w:val="21"/>
          <w:szCs w:val="21"/>
        </w:rPr>
      </w:pPr>
      <w:r>
        <w:rPr>
          <w:rFonts w:hint="eastAsia"/>
          <w:bCs/>
          <w:sz w:val="21"/>
          <w:szCs w:val="21"/>
        </w:rPr>
        <w:t>备注：</w:t>
      </w:r>
    </w:p>
    <w:p w14:paraId="75A047AD">
      <w:pPr>
        <w:numPr>
          <w:ilvl w:val="0"/>
          <w:numId w:val="2"/>
        </w:numPr>
        <w:spacing w:line="560" w:lineRule="exact"/>
        <w:rPr>
          <w:bCs/>
          <w:sz w:val="21"/>
          <w:szCs w:val="21"/>
        </w:rPr>
      </w:pPr>
      <w:r>
        <w:rPr>
          <w:rFonts w:hint="eastAsia"/>
          <w:bCs/>
          <w:sz w:val="21"/>
          <w:szCs w:val="21"/>
        </w:rPr>
        <w:t>投标报价必须为固定值（投标报价精确到小数点后2位，第三位四舍五入），不接受区间报价，且不能为0或负数。</w:t>
      </w:r>
    </w:p>
    <w:p w14:paraId="7A7BCD82">
      <w:pPr>
        <w:adjustRightInd w:val="0"/>
        <w:snapToGrid w:val="0"/>
        <w:spacing w:line="560" w:lineRule="exact"/>
        <w:rPr>
          <w:rFonts w:hint="eastAsia"/>
          <w:sz w:val="21"/>
          <w:szCs w:val="21"/>
        </w:rPr>
      </w:pPr>
    </w:p>
    <w:p w14:paraId="2FC2D5E9">
      <w:pPr>
        <w:adjustRightInd w:val="0"/>
        <w:snapToGrid w:val="0"/>
        <w:spacing w:line="560" w:lineRule="exact"/>
        <w:rPr>
          <w:sz w:val="21"/>
          <w:szCs w:val="21"/>
          <w:u w:val="single"/>
        </w:rPr>
      </w:pPr>
      <w:r>
        <w:rPr>
          <w:rFonts w:hint="eastAsia"/>
          <w:sz w:val="21"/>
          <w:szCs w:val="21"/>
        </w:rPr>
        <w:t>投标人法定代表人（或法定代表人授权代表）签字或盖章：</w:t>
      </w:r>
    </w:p>
    <w:p w14:paraId="78A23015">
      <w:pPr>
        <w:adjustRightInd w:val="0"/>
        <w:snapToGrid w:val="0"/>
        <w:spacing w:line="560" w:lineRule="exact"/>
        <w:rPr>
          <w:sz w:val="21"/>
          <w:szCs w:val="21"/>
          <w:u w:val="single"/>
        </w:rPr>
      </w:pPr>
      <w:r>
        <w:rPr>
          <w:rFonts w:hint="eastAsia"/>
          <w:sz w:val="21"/>
          <w:szCs w:val="21"/>
        </w:rPr>
        <w:t>投标人名称（盖章）：</w:t>
      </w:r>
    </w:p>
    <w:p w14:paraId="679CB000">
      <w:pPr>
        <w:pStyle w:val="11"/>
        <w:spacing w:line="560" w:lineRule="exact"/>
        <w:rPr>
          <w:rFonts w:hint="eastAsia"/>
          <w:sz w:val="21"/>
          <w:szCs w:val="21"/>
        </w:rPr>
      </w:pPr>
      <w:r>
        <w:rPr>
          <w:rFonts w:hint="eastAsia"/>
          <w:sz w:val="21"/>
          <w:szCs w:val="21"/>
        </w:rPr>
        <w:t>日期：   年   月   日</w:t>
      </w:r>
    </w:p>
    <w:p w14:paraId="10D5FDF1">
      <w:pPr>
        <w:pStyle w:val="11"/>
        <w:spacing w:line="560" w:lineRule="exact"/>
        <w:rPr>
          <w:rFonts w:hint="eastAsia"/>
          <w:sz w:val="21"/>
          <w:szCs w:val="21"/>
        </w:rPr>
      </w:pPr>
    </w:p>
    <w:p w14:paraId="25853B1A">
      <w:pPr>
        <w:pStyle w:val="11"/>
        <w:spacing w:line="560" w:lineRule="exact"/>
        <w:rPr>
          <w:rFonts w:hint="eastAsia"/>
          <w:sz w:val="21"/>
          <w:szCs w:val="21"/>
        </w:rPr>
      </w:pPr>
    </w:p>
    <w:p w14:paraId="1AC1874F">
      <w:pPr>
        <w:pStyle w:val="11"/>
        <w:spacing w:line="560" w:lineRule="exact"/>
        <w:rPr>
          <w:rFonts w:hint="eastAsia"/>
          <w:sz w:val="21"/>
          <w:szCs w:val="21"/>
        </w:rPr>
      </w:pPr>
    </w:p>
    <w:p w14:paraId="7585FB74">
      <w:pPr>
        <w:pStyle w:val="11"/>
        <w:spacing w:line="560" w:lineRule="exact"/>
        <w:rPr>
          <w:rFonts w:hint="eastAsia"/>
          <w:sz w:val="21"/>
          <w:szCs w:val="21"/>
        </w:rPr>
      </w:pPr>
    </w:p>
    <w:p w14:paraId="4D4D01A3">
      <w:pPr>
        <w:pStyle w:val="11"/>
        <w:spacing w:line="560" w:lineRule="exact"/>
        <w:rPr>
          <w:rFonts w:hint="eastAsia"/>
          <w:sz w:val="21"/>
          <w:szCs w:val="21"/>
        </w:rPr>
      </w:pPr>
    </w:p>
    <w:p w14:paraId="2CD2AC51">
      <w:pPr>
        <w:pStyle w:val="11"/>
        <w:spacing w:line="560" w:lineRule="exact"/>
        <w:rPr>
          <w:rFonts w:hint="eastAsia"/>
          <w:sz w:val="21"/>
          <w:szCs w:val="21"/>
        </w:rPr>
      </w:pPr>
    </w:p>
    <w:p w14:paraId="041AA9EC">
      <w:pPr>
        <w:pStyle w:val="11"/>
        <w:spacing w:line="560" w:lineRule="exact"/>
        <w:rPr>
          <w:rFonts w:hint="eastAsia"/>
          <w:sz w:val="21"/>
          <w:szCs w:val="21"/>
        </w:rPr>
      </w:pPr>
    </w:p>
    <w:p w14:paraId="10D33DF7">
      <w:pPr>
        <w:pStyle w:val="15"/>
        <w:spacing w:line="360" w:lineRule="auto"/>
        <w:ind w:left="720" w:hanging="720"/>
        <w:jc w:val="left"/>
        <w:rPr>
          <w:rFonts w:hint="eastAsia"/>
          <w:b/>
          <w:sz w:val="28"/>
          <w:szCs w:val="28"/>
          <w:highlight w:val="none"/>
          <w:lang w:val="en-US" w:eastAsia="zh-CN"/>
        </w:rPr>
      </w:pPr>
      <w:r>
        <w:rPr>
          <w:rFonts w:hint="eastAsia"/>
          <w:b/>
          <w:sz w:val="28"/>
          <w:szCs w:val="28"/>
          <w:highlight w:val="none"/>
          <w:lang w:val="en-US" w:eastAsia="zh-CN"/>
        </w:rPr>
        <w:t>（注：二次报价表</w:t>
      </w:r>
      <w:r>
        <w:rPr>
          <w:rFonts w:hint="eastAsia" w:hAnsi="Courier New"/>
          <w:b/>
          <w:sz w:val="28"/>
          <w:szCs w:val="28"/>
          <w:highlight w:val="none"/>
          <w:lang w:val="en-US" w:eastAsia="zh-CN"/>
        </w:rPr>
        <w:t>无需放入响应文件中，单独封装，提前签字盖章，现场填写二次报价后递交</w:t>
      </w:r>
      <w:r>
        <w:rPr>
          <w:rFonts w:hint="eastAsia"/>
          <w:b/>
          <w:sz w:val="28"/>
          <w:szCs w:val="28"/>
          <w:highlight w:val="none"/>
          <w:lang w:val="en-US" w:eastAsia="zh-CN"/>
        </w:rPr>
        <w:t>）</w:t>
      </w:r>
    </w:p>
    <w:p w14:paraId="754DCE2B">
      <w:pPr>
        <w:pStyle w:val="15"/>
        <w:spacing w:line="360" w:lineRule="auto"/>
        <w:ind w:left="720" w:hanging="720"/>
        <w:jc w:val="left"/>
        <w:rPr>
          <w:rFonts w:hint="eastAsia"/>
          <w:b/>
          <w:sz w:val="28"/>
          <w:szCs w:val="28"/>
          <w:highlight w:val="none"/>
          <w:lang w:val="en-US" w:eastAsia="zh-CN"/>
        </w:rPr>
      </w:pPr>
    </w:p>
    <w:p w14:paraId="1940401D">
      <w:pPr>
        <w:jc w:val="center"/>
        <w:rPr>
          <w:rFonts w:hint="eastAsia"/>
          <w:b/>
          <w:bCs/>
          <w:sz w:val="32"/>
          <w:szCs w:val="32"/>
          <w:lang w:val="en-US" w:eastAsia="zh-CN"/>
        </w:rPr>
      </w:pPr>
    </w:p>
    <w:p w14:paraId="31F4B010">
      <w:pPr>
        <w:jc w:val="center"/>
        <w:rPr>
          <w:rFonts w:hint="eastAsia"/>
          <w:sz w:val="28"/>
          <w:szCs w:val="28"/>
        </w:rPr>
      </w:pPr>
      <w:r>
        <w:rPr>
          <w:rFonts w:hint="eastAsia"/>
          <w:b/>
          <w:bCs/>
          <w:sz w:val="32"/>
          <w:szCs w:val="32"/>
          <w:lang w:val="en-US" w:eastAsia="zh-CN"/>
        </w:rPr>
        <w:t>二轮报价表</w:t>
      </w:r>
    </w:p>
    <w:p w14:paraId="4015EF16">
      <w:pPr>
        <w:widowControl w:val="0"/>
        <w:adjustRightInd/>
        <w:snapToGrid/>
        <w:spacing w:after="0" w:line="240" w:lineRule="auto"/>
        <w:ind w:firstLine="420" w:firstLineChars="200"/>
        <w:jc w:val="both"/>
        <w:rPr>
          <w:rFonts w:hint="eastAsia" w:ascii="宋体" w:hAnsi="宋体" w:eastAsia="宋体" w:cs="宋体"/>
          <w:bCs/>
          <w:sz w:val="21"/>
          <w:szCs w:val="21"/>
          <w:lang w:val="en-US" w:eastAsia="zh-CN"/>
        </w:rPr>
      </w:pPr>
      <w:r>
        <w:rPr>
          <w:rFonts w:hint="eastAsia" w:cs="宋体"/>
          <w:bCs/>
          <w:sz w:val="21"/>
          <w:szCs w:val="21"/>
          <w:lang w:val="en-US"/>
        </w:rPr>
        <w:t>项目名称：</w:t>
      </w:r>
      <w:r>
        <w:rPr>
          <w:rFonts w:hint="eastAsia" w:ascii="宋体" w:hAnsi="宋体" w:eastAsia="宋体" w:cs="宋体"/>
          <w:bCs/>
          <w:sz w:val="21"/>
          <w:szCs w:val="21"/>
          <w:lang w:val="en-US" w:eastAsia="zh-CN"/>
        </w:rPr>
        <w:t>2025年度民众医院智慧公卫体检管理软件系统维护项目</w:t>
      </w:r>
    </w:p>
    <w:p w14:paraId="2EB13281">
      <w:pPr>
        <w:pStyle w:val="15"/>
        <w:spacing w:line="560" w:lineRule="exact"/>
        <w:rPr>
          <w:rFonts w:cs="宋体"/>
          <w:bCs/>
          <w:kern w:val="28"/>
          <w:sz w:val="21"/>
          <w:szCs w:val="21"/>
          <w:lang w:val="en-US"/>
        </w:rPr>
      </w:pPr>
      <w:r>
        <w:rPr>
          <w:rFonts w:hint="eastAsia" w:cs="宋体"/>
          <w:bCs/>
          <w:sz w:val="21"/>
          <w:szCs w:val="21"/>
          <w:lang w:val="en-US"/>
        </w:rPr>
        <w:t xml:space="preserve"> </w:t>
      </w:r>
    </w:p>
    <w:p w14:paraId="07B8505E">
      <w:pPr>
        <w:rPr>
          <w:sz w:val="21"/>
          <w:szCs w:val="21"/>
        </w:rPr>
      </w:pPr>
    </w:p>
    <w:tbl>
      <w:tblPr>
        <w:tblStyle w:val="28"/>
        <w:tblpPr w:leftFromText="180" w:rightFromText="180" w:vertAnchor="text" w:horzAnchor="page" w:tblpX="1679" w:tblpY="113"/>
        <w:tblOverlap w:val="never"/>
        <w:tblW w:w="7838" w:type="dxa"/>
        <w:tblInd w:w="0" w:type="dxa"/>
        <w:tblLayout w:type="fixed"/>
        <w:tblCellMar>
          <w:top w:w="0" w:type="dxa"/>
          <w:left w:w="30" w:type="dxa"/>
          <w:bottom w:w="0" w:type="dxa"/>
          <w:right w:w="30" w:type="dxa"/>
        </w:tblCellMar>
      </w:tblPr>
      <w:tblGrid>
        <w:gridCol w:w="3036"/>
        <w:gridCol w:w="2912"/>
        <w:gridCol w:w="1890"/>
      </w:tblGrid>
      <w:tr w14:paraId="08E9AFD3">
        <w:tblPrEx>
          <w:tblCellMar>
            <w:top w:w="0" w:type="dxa"/>
            <w:left w:w="30" w:type="dxa"/>
            <w:bottom w:w="0" w:type="dxa"/>
            <w:right w:w="30" w:type="dxa"/>
          </w:tblCellMar>
        </w:tblPrEx>
        <w:trPr>
          <w:cantSplit/>
          <w:trHeight w:val="500" w:hRule="atLeast"/>
        </w:trPr>
        <w:tc>
          <w:tcPr>
            <w:tcW w:w="3036" w:type="dxa"/>
            <w:tcBorders>
              <w:top w:val="single" w:color="auto" w:sz="6" w:space="0"/>
              <w:left w:val="single" w:color="auto" w:sz="6" w:space="0"/>
              <w:bottom w:val="nil"/>
              <w:right w:val="single" w:color="auto" w:sz="6" w:space="0"/>
            </w:tcBorders>
            <w:vAlign w:val="center"/>
          </w:tcPr>
          <w:p w14:paraId="050F1679">
            <w:pPr>
              <w:adjustRightInd w:val="0"/>
              <w:snapToGrid w:val="0"/>
              <w:jc w:val="center"/>
              <w:rPr>
                <w:b/>
                <w:sz w:val="21"/>
                <w:szCs w:val="21"/>
                <w:lang w:val="en-US"/>
              </w:rPr>
            </w:pPr>
            <w:r>
              <w:rPr>
                <w:rFonts w:hint="eastAsia"/>
                <w:b/>
                <w:sz w:val="21"/>
                <w:szCs w:val="21"/>
                <w:lang w:val="en-US"/>
              </w:rPr>
              <w:t>投标内容</w:t>
            </w:r>
          </w:p>
        </w:tc>
        <w:tc>
          <w:tcPr>
            <w:tcW w:w="2912" w:type="dxa"/>
            <w:tcBorders>
              <w:top w:val="single" w:color="auto" w:sz="6" w:space="0"/>
              <w:left w:val="single" w:color="auto" w:sz="6" w:space="0"/>
              <w:bottom w:val="nil"/>
              <w:right w:val="single" w:color="auto" w:sz="4" w:space="0"/>
            </w:tcBorders>
            <w:vAlign w:val="center"/>
          </w:tcPr>
          <w:p w14:paraId="2735FD64">
            <w:pPr>
              <w:adjustRightInd w:val="0"/>
              <w:snapToGrid w:val="0"/>
              <w:jc w:val="center"/>
              <w:rPr>
                <w:b/>
                <w:sz w:val="21"/>
                <w:szCs w:val="21"/>
              </w:rPr>
            </w:pPr>
            <w:r>
              <w:rPr>
                <w:rFonts w:hint="eastAsia"/>
                <w:b/>
                <w:sz w:val="21"/>
                <w:szCs w:val="21"/>
              </w:rPr>
              <w:t>投标</w:t>
            </w:r>
            <w:r>
              <w:rPr>
                <w:rFonts w:hint="eastAsia"/>
                <w:b/>
                <w:sz w:val="21"/>
                <w:szCs w:val="21"/>
                <w:lang w:val="en-US" w:eastAsia="zh-CN"/>
              </w:rPr>
              <w:t>单</w:t>
            </w:r>
            <w:r>
              <w:rPr>
                <w:rFonts w:hint="eastAsia"/>
                <w:b/>
                <w:sz w:val="21"/>
                <w:szCs w:val="21"/>
              </w:rPr>
              <w:t>价（元）</w:t>
            </w:r>
          </w:p>
        </w:tc>
        <w:tc>
          <w:tcPr>
            <w:tcW w:w="1890" w:type="dxa"/>
            <w:tcBorders>
              <w:top w:val="single" w:color="auto" w:sz="6" w:space="0"/>
              <w:left w:val="single" w:color="auto" w:sz="6" w:space="0"/>
              <w:bottom w:val="nil"/>
              <w:right w:val="single" w:color="auto" w:sz="4" w:space="0"/>
            </w:tcBorders>
            <w:vAlign w:val="center"/>
          </w:tcPr>
          <w:p w14:paraId="11FF59F8">
            <w:pPr>
              <w:adjustRightInd w:val="0"/>
              <w:snapToGrid w:val="0"/>
              <w:jc w:val="center"/>
              <w:rPr>
                <w:b/>
                <w:sz w:val="21"/>
                <w:szCs w:val="21"/>
                <w:lang w:val="en-US"/>
              </w:rPr>
            </w:pPr>
            <w:r>
              <w:rPr>
                <w:rFonts w:hint="eastAsia"/>
                <w:b/>
                <w:sz w:val="21"/>
                <w:szCs w:val="21"/>
                <w:lang w:val="en-US"/>
              </w:rPr>
              <w:t>备注</w:t>
            </w:r>
          </w:p>
        </w:tc>
      </w:tr>
      <w:tr w14:paraId="1DB6F4E5">
        <w:tblPrEx>
          <w:tblCellMar>
            <w:top w:w="0" w:type="dxa"/>
            <w:left w:w="30" w:type="dxa"/>
            <w:bottom w:w="0" w:type="dxa"/>
            <w:right w:w="30" w:type="dxa"/>
          </w:tblCellMar>
        </w:tblPrEx>
        <w:trPr>
          <w:cantSplit/>
          <w:trHeight w:val="2269" w:hRule="atLeast"/>
        </w:trPr>
        <w:tc>
          <w:tcPr>
            <w:tcW w:w="3036" w:type="dxa"/>
            <w:tcBorders>
              <w:top w:val="single" w:color="auto" w:sz="6" w:space="0"/>
              <w:left w:val="single" w:color="auto" w:sz="6" w:space="0"/>
              <w:bottom w:val="single" w:color="auto" w:sz="4" w:space="0"/>
              <w:right w:val="single" w:color="auto" w:sz="6" w:space="0"/>
            </w:tcBorders>
            <w:vAlign w:val="center"/>
          </w:tcPr>
          <w:p w14:paraId="380EF0BA">
            <w:pPr>
              <w:adjustRightInd w:val="0"/>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2025年度民众医院智慧公卫体检管理软件系统维护项目</w:t>
            </w:r>
          </w:p>
          <w:p w14:paraId="683A38E9">
            <w:pPr>
              <w:adjustRightInd w:val="0"/>
              <w:spacing w:line="480" w:lineRule="exact"/>
              <w:jc w:val="center"/>
              <w:rPr>
                <w:rFonts w:hint="eastAsia" w:eastAsia="宋体"/>
                <w:sz w:val="21"/>
                <w:szCs w:val="21"/>
                <w:lang w:eastAsia="zh-CN"/>
              </w:rPr>
            </w:pPr>
          </w:p>
        </w:tc>
        <w:tc>
          <w:tcPr>
            <w:tcW w:w="2912" w:type="dxa"/>
            <w:tcBorders>
              <w:top w:val="single" w:color="auto" w:sz="6" w:space="0"/>
              <w:left w:val="single" w:color="auto" w:sz="6" w:space="0"/>
              <w:bottom w:val="single" w:color="auto" w:sz="4" w:space="0"/>
              <w:right w:val="single" w:color="auto" w:sz="4" w:space="0"/>
            </w:tcBorders>
            <w:vAlign w:val="center"/>
          </w:tcPr>
          <w:p w14:paraId="136D85A0">
            <w:pPr>
              <w:adjustRightInd w:val="0"/>
              <w:spacing w:line="480" w:lineRule="exact"/>
              <w:rPr>
                <w:sz w:val="21"/>
                <w:szCs w:val="21"/>
              </w:rPr>
            </w:pPr>
            <w:r>
              <w:rPr>
                <w:rFonts w:hint="eastAsia"/>
                <w:sz w:val="21"/>
                <w:szCs w:val="21"/>
              </w:rPr>
              <w:t>大写：</w:t>
            </w:r>
          </w:p>
          <w:p w14:paraId="36BA71EE">
            <w:pPr>
              <w:adjustRightInd w:val="0"/>
              <w:spacing w:line="480" w:lineRule="exact"/>
              <w:rPr>
                <w:sz w:val="21"/>
                <w:szCs w:val="21"/>
              </w:rPr>
            </w:pPr>
            <w:r>
              <w:rPr>
                <w:rFonts w:hint="eastAsia"/>
                <w:sz w:val="21"/>
                <w:szCs w:val="21"/>
              </w:rPr>
              <w:t>小写：</w:t>
            </w:r>
          </w:p>
        </w:tc>
        <w:tc>
          <w:tcPr>
            <w:tcW w:w="1890" w:type="dxa"/>
            <w:tcBorders>
              <w:top w:val="single" w:color="auto" w:sz="6" w:space="0"/>
              <w:left w:val="single" w:color="auto" w:sz="6" w:space="0"/>
              <w:bottom w:val="single" w:color="auto" w:sz="4" w:space="0"/>
              <w:right w:val="single" w:color="auto" w:sz="4" w:space="0"/>
            </w:tcBorders>
            <w:vAlign w:val="center"/>
          </w:tcPr>
          <w:p w14:paraId="3395485A">
            <w:pPr>
              <w:adjustRightInd w:val="0"/>
              <w:spacing w:line="480" w:lineRule="exact"/>
              <w:rPr>
                <w:sz w:val="21"/>
                <w:szCs w:val="21"/>
              </w:rPr>
            </w:pPr>
          </w:p>
        </w:tc>
      </w:tr>
    </w:tbl>
    <w:p w14:paraId="20868A39">
      <w:pPr>
        <w:spacing w:line="360" w:lineRule="auto"/>
        <w:rPr>
          <w:b/>
          <w:sz w:val="21"/>
          <w:szCs w:val="21"/>
        </w:rPr>
      </w:pPr>
    </w:p>
    <w:p w14:paraId="0C0495D9">
      <w:pPr>
        <w:spacing w:line="360" w:lineRule="auto"/>
        <w:rPr>
          <w:b/>
          <w:sz w:val="21"/>
          <w:szCs w:val="21"/>
        </w:rPr>
      </w:pPr>
    </w:p>
    <w:p w14:paraId="5B3A48DB">
      <w:pPr>
        <w:spacing w:line="360" w:lineRule="auto"/>
        <w:rPr>
          <w:b/>
          <w:sz w:val="21"/>
          <w:szCs w:val="21"/>
        </w:rPr>
      </w:pPr>
    </w:p>
    <w:p w14:paraId="7793B27A">
      <w:pPr>
        <w:spacing w:line="360" w:lineRule="auto"/>
        <w:rPr>
          <w:b/>
          <w:sz w:val="21"/>
          <w:szCs w:val="21"/>
        </w:rPr>
      </w:pPr>
    </w:p>
    <w:p w14:paraId="05B23A3B">
      <w:pPr>
        <w:spacing w:line="560" w:lineRule="exact"/>
        <w:ind w:left="400"/>
        <w:rPr>
          <w:rFonts w:hint="eastAsia"/>
          <w:bCs/>
          <w:sz w:val="21"/>
          <w:szCs w:val="21"/>
        </w:rPr>
      </w:pPr>
    </w:p>
    <w:p w14:paraId="386B012C">
      <w:pPr>
        <w:spacing w:line="560" w:lineRule="exact"/>
        <w:ind w:left="400"/>
        <w:rPr>
          <w:rFonts w:hint="eastAsia"/>
          <w:bCs/>
          <w:sz w:val="21"/>
          <w:szCs w:val="21"/>
        </w:rPr>
      </w:pPr>
    </w:p>
    <w:p w14:paraId="772D1829">
      <w:pPr>
        <w:spacing w:line="560" w:lineRule="exact"/>
        <w:ind w:left="400"/>
        <w:rPr>
          <w:bCs/>
          <w:sz w:val="21"/>
          <w:szCs w:val="21"/>
        </w:rPr>
      </w:pPr>
      <w:r>
        <w:rPr>
          <w:rFonts w:hint="eastAsia"/>
          <w:bCs/>
          <w:sz w:val="21"/>
          <w:szCs w:val="21"/>
        </w:rPr>
        <w:t>备注：</w:t>
      </w:r>
    </w:p>
    <w:p w14:paraId="06458182">
      <w:pPr>
        <w:numPr>
          <w:ilvl w:val="0"/>
          <w:numId w:val="2"/>
        </w:numPr>
        <w:spacing w:line="560" w:lineRule="exact"/>
        <w:rPr>
          <w:bCs/>
          <w:sz w:val="21"/>
          <w:szCs w:val="21"/>
        </w:rPr>
      </w:pPr>
      <w:r>
        <w:rPr>
          <w:rFonts w:hint="eastAsia"/>
          <w:bCs/>
          <w:sz w:val="21"/>
          <w:szCs w:val="21"/>
        </w:rPr>
        <w:t>投标报价必须为固定值（投标报价精确到小数点后2位，第三位四舍五入），不接受区间报价，且不能为0或负数。</w:t>
      </w:r>
    </w:p>
    <w:p w14:paraId="565AF16F">
      <w:pPr>
        <w:adjustRightInd w:val="0"/>
        <w:snapToGrid w:val="0"/>
        <w:spacing w:line="560" w:lineRule="exact"/>
        <w:rPr>
          <w:rFonts w:hint="eastAsia"/>
          <w:sz w:val="21"/>
          <w:szCs w:val="21"/>
        </w:rPr>
      </w:pPr>
    </w:p>
    <w:p w14:paraId="102A3786">
      <w:pPr>
        <w:adjustRightInd w:val="0"/>
        <w:snapToGrid w:val="0"/>
        <w:spacing w:line="560" w:lineRule="exact"/>
        <w:rPr>
          <w:sz w:val="21"/>
          <w:szCs w:val="21"/>
          <w:u w:val="single"/>
        </w:rPr>
      </w:pPr>
      <w:r>
        <w:rPr>
          <w:rFonts w:hint="eastAsia"/>
          <w:sz w:val="21"/>
          <w:szCs w:val="21"/>
        </w:rPr>
        <w:t>投标人法定代表人（或法定代表人授权代表）签字或盖章：</w:t>
      </w:r>
    </w:p>
    <w:p w14:paraId="7BF6C8C4">
      <w:pPr>
        <w:adjustRightInd w:val="0"/>
        <w:snapToGrid w:val="0"/>
        <w:spacing w:line="560" w:lineRule="exact"/>
        <w:rPr>
          <w:sz w:val="21"/>
          <w:szCs w:val="21"/>
          <w:u w:val="single"/>
        </w:rPr>
      </w:pPr>
      <w:r>
        <w:rPr>
          <w:rFonts w:hint="eastAsia"/>
          <w:sz w:val="21"/>
          <w:szCs w:val="21"/>
        </w:rPr>
        <w:t>投标人名称（盖章）：</w:t>
      </w:r>
    </w:p>
    <w:p w14:paraId="2CFD3668">
      <w:pPr>
        <w:pStyle w:val="11"/>
        <w:spacing w:line="560" w:lineRule="exact"/>
        <w:rPr>
          <w:rFonts w:hint="eastAsia"/>
          <w:sz w:val="21"/>
          <w:szCs w:val="21"/>
        </w:rPr>
      </w:pPr>
      <w:r>
        <w:rPr>
          <w:rFonts w:hint="eastAsia"/>
          <w:sz w:val="21"/>
          <w:szCs w:val="21"/>
        </w:rPr>
        <w:t>日期：   年   月   日</w:t>
      </w:r>
    </w:p>
    <w:p w14:paraId="5E256647">
      <w:pPr>
        <w:pStyle w:val="11"/>
        <w:spacing w:line="560" w:lineRule="exact"/>
        <w:rPr>
          <w:rFonts w:hint="eastAsia"/>
          <w:sz w:val="21"/>
          <w:szCs w:val="21"/>
        </w:rPr>
      </w:pPr>
    </w:p>
    <w:p w14:paraId="7D3BF84C">
      <w:pPr>
        <w:pStyle w:val="11"/>
        <w:spacing w:line="560" w:lineRule="exact"/>
        <w:rPr>
          <w:rFonts w:hint="eastAsia"/>
          <w:sz w:val="21"/>
          <w:szCs w:val="21"/>
        </w:rPr>
      </w:pPr>
    </w:p>
    <w:p w14:paraId="15BDA689">
      <w:pPr>
        <w:pStyle w:val="11"/>
        <w:spacing w:line="560" w:lineRule="exact"/>
        <w:rPr>
          <w:rFonts w:hint="eastAsia"/>
          <w:sz w:val="21"/>
          <w:szCs w:val="21"/>
        </w:rPr>
      </w:pPr>
    </w:p>
    <w:p w14:paraId="5D5A0B96">
      <w:pPr>
        <w:pStyle w:val="11"/>
        <w:spacing w:line="560" w:lineRule="exact"/>
        <w:rPr>
          <w:rFonts w:hint="eastAsia"/>
          <w:sz w:val="21"/>
          <w:szCs w:val="21"/>
        </w:rPr>
      </w:pPr>
    </w:p>
    <w:p w14:paraId="2371D64E">
      <w:pPr>
        <w:pStyle w:val="3"/>
        <w:numPr>
          <w:ilvl w:val="0"/>
          <w:numId w:val="0"/>
        </w:numPr>
        <w:tabs>
          <w:tab w:val="left" w:pos="440"/>
          <w:tab w:val="clear" w:pos="630"/>
        </w:tabs>
        <w:adjustRightInd w:val="0"/>
        <w:snapToGrid w:val="0"/>
        <w:jc w:val="both"/>
        <w:rPr>
          <w:sz w:val="28"/>
          <w:szCs w:val="28"/>
        </w:rPr>
      </w:pPr>
      <w:r>
        <w:rPr>
          <w:rFonts w:hint="eastAsia"/>
          <w:sz w:val="28"/>
          <w:szCs w:val="28"/>
          <w:lang w:eastAsia="zh-CN"/>
        </w:rPr>
        <w:t>三、</w:t>
      </w:r>
      <w:r>
        <w:rPr>
          <w:rFonts w:hint="eastAsia"/>
          <w:sz w:val="28"/>
          <w:szCs w:val="28"/>
        </w:rPr>
        <w:t>资格性文件</w:t>
      </w:r>
    </w:p>
    <w:p w14:paraId="150617B8">
      <w:pPr>
        <w:pStyle w:val="5"/>
        <w:tabs>
          <w:tab w:val="left" w:pos="440"/>
          <w:tab w:val="clear" w:pos="315"/>
          <w:tab w:val="clear" w:pos="630"/>
        </w:tabs>
        <w:adjustRightInd w:val="0"/>
        <w:snapToGrid w:val="0"/>
        <w:rPr>
          <w:rFonts w:hint="default" w:cs="宋体"/>
        </w:rPr>
      </w:pPr>
      <w:r>
        <w:rPr>
          <w:rFonts w:cs="宋体"/>
          <w:bCs/>
        </w:rPr>
        <w:t>3.1 投标函</w:t>
      </w:r>
    </w:p>
    <w:p w14:paraId="452CD702">
      <w:pPr>
        <w:adjustRightInd w:val="0"/>
        <w:snapToGrid w:val="0"/>
        <w:spacing w:line="360" w:lineRule="auto"/>
        <w:rPr>
          <w:sz w:val="21"/>
          <w:szCs w:val="21"/>
        </w:rPr>
      </w:pPr>
      <w:r>
        <w:rPr>
          <w:rFonts w:hint="eastAsia"/>
          <w:sz w:val="21"/>
          <w:szCs w:val="21"/>
          <w:u w:val="single"/>
        </w:rPr>
        <w:t>中山市民众医院</w:t>
      </w:r>
      <w:r>
        <w:rPr>
          <w:rFonts w:hint="eastAsia"/>
          <w:sz w:val="21"/>
          <w:szCs w:val="21"/>
        </w:rPr>
        <w:t>：</w:t>
      </w:r>
    </w:p>
    <w:p w14:paraId="3D7B7521">
      <w:pPr>
        <w:adjustRightInd w:val="0"/>
        <w:spacing w:line="360" w:lineRule="auto"/>
        <w:ind w:right="26" w:firstLine="472" w:firstLineChars="225"/>
        <w:rPr>
          <w:sz w:val="21"/>
          <w:szCs w:val="21"/>
          <w:lang w:eastAsia="zh-TW"/>
        </w:rPr>
      </w:pPr>
      <w:r>
        <w:rPr>
          <w:rFonts w:hint="eastAsia"/>
          <w:sz w:val="21"/>
          <w:szCs w:val="21"/>
        </w:rPr>
        <w:t>依据贵方</w:t>
      </w:r>
      <w:r>
        <w:rPr>
          <w:rFonts w:hint="eastAsia"/>
          <w:sz w:val="21"/>
          <w:szCs w:val="21"/>
          <w:u w:val="single"/>
        </w:rPr>
        <w:t>（采购项目）</w:t>
      </w:r>
      <w:r>
        <w:rPr>
          <w:rFonts w:hint="eastAsia"/>
          <w:sz w:val="21"/>
          <w:szCs w:val="21"/>
        </w:rPr>
        <w:t>招标文件的投标邀请，我方代表</w:t>
      </w:r>
      <w:r>
        <w:rPr>
          <w:rFonts w:hint="eastAsia"/>
          <w:sz w:val="21"/>
          <w:szCs w:val="21"/>
          <w:u w:val="single"/>
        </w:rPr>
        <w:t>（姓名 ）</w:t>
      </w:r>
      <w:r>
        <w:rPr>
          <w:rFonts w:hint="eastAsia"/>
          <w:sz w:val="21"/>
          <w:szCs w:val="21"/>
        </w:rPr>
        <w:t>经正式授权并代表</w:t>
      </w:r>
      <w:r>
        <w:rPr>
          <w:rFonts w:hint="eastAsia"/>
          <w:sz w:val="21"/>
          <w:szCs w:val="21"/>
          <w:u w:val="single"/>
        </w:rPr>
        <w:t>（投标人名称 ）</w:t>
      </w:r>
      <w:r>
        <w:rPr>
          <w:rFonts w:hint="eastAsia"/>
          <w:sz w:val="21"/>
          <w:szCs w:val="21"/>
        </w:rPr>
        <w:t>提交</w:t>
      </w:r>
      <w:r>
        <w:rPr>
          <w:rFonts w:hint="eastAsia"/>
          <w:sz w:val="21"/>
          <w:szCs w:val="21"/>
          <w:lang w:eastAsia="zh-CN"/>
        </w:rPr>
        <w:t>响应文件</w:t>
      </w:r>
      <w:r>
        <w:rPr>
          <w:rFonts w:hint="eastAsia"/>
          <w:sz w:val="21"/>
          <w:szCs w:val="21"/>
        </w:rPr>
        <w:t>正本</w:t>
      </w:r>
      <w:r>
        <w:rPr>
          <w:rFonts w:hint="eastAsia"/>
          <w:sz w:val="21"/>
          <w:szCs w:val="21"/>
          <w:u w:val="single"/>
        </w:rPr>
        <w:t>1</w:t>
      </w:r>
      <w:r>
        <w:rPr>
          <w:rFonts w:hint="eastAsia"/>
          <w:sz w:val="21"/>
          <w:szCs w:val="21"/>
        </w:rPr>
        <w:t>份，副</w:t>
      </w:r>
      <w:r>
        <w:rPr>
          <w:rFonts w:hint="eastAsia"/>
          <w:sz w:val="21"/>
          <w:szCs w:val="21"/>
          <w:highlight w:val="none"/>
        </w:rPr>
        <w:t>本</w:t>
      </w:r>
      <w:r>
        <w:rPr>
          <w:rFonts w:hint="eastAsia"/>
          <w:sz w:val="21"/>
          <w:szCs w:val="21"/>
          <w:highlight w:val="none"/>
          <w:u w:val="single"/>
          <w:lang w:val="en-US" w:eastAsia="zh-CN"/>
        </w:rPr>
        <w:t>3</w:t>
      </w:r>
      <w:r>
        <w:rPr>
          <w:rFonts w:hint="eastAsia"/>
          <w:sz w:val="21"/>
          <w:szCs w:val="21"/>
          <w:highlight w:val="none"/>
        </w:rPr>
        <w:t>份参</w:t>
      </w:r>
      <w:r>
        <w:rPr>
          <w:rFonts w:hint="eastAsia"/>
          <w:sz w:val="21"/>
          <w:szCs w:val="21"/>
        </w:rPr>
        <w:t>加投标。在此，我方声明如下：</w:t>
      </w:r>
    </w:p>
    <w:p w14:paraId="5AFF81BA">
      <w:pPr>
        <w:numPr>
          <w:ilvl w:val="0"/>
          <w:numId w:val="3"/>
        </w:numPr>
        <w:tabs>
          <w:tab w:val="left" w:pos="440"/>
          <w:tab w:val="clear" w:pos="315"/>
          <w:tab w:val="clear" w:pos="630"/>
        </w:tabs>
        <w:spacing w:line="360" w:lineRule="auto"/>
        <w:rPr>
          <w:sz w:val="21"/>
          <w:szCs w:val="21"/>
          <w:lang w:eastAsia="zh-TW"/>
        </w:rPr>
      </w:pPr>
      <w:r>
        <w:rPr>
          <w:rFonts w:hint="eastAsia"/>
          <w:sz w:val="21"/>
          <w:szCs w:val="21"/>
        </w:rPr>
        <w:t>同意并接受招标文件的各项要求，遵守招标文件中的各项规定，按招标文件的要求提供报价。</w:t>
      </w:r>
    </w:p>
    <w:p w14:paraId="78595FC2">
      <w:pPr>
        <w:numPr>
          <w:ilvl w:val="0"/>
          <w:numId w:val="3"/>
        </w:numPr>
        <w:tabs>
          <w:tab w:val="left" w:pos="440"/>
          <w:tab w:val="clear" w:pos="315"/>
          <w:tab w:val="clear" w:pos="630"/>
        </w:tabs>
        <w:spacing w:line="360" w:lineRule="auto"/>
        <w:rPr>
          <w:sz w:val="21"/>
          <w:szCs w:val="21"/>
        </w:rPr>
      </w:pPr>
      <w:r>
        <w:rPr>
          <w:rFonts w:hint="eastAsia"/>
          <w:sz w:val="21"/>
          <w:szCs w:val="21"/>
        </w:rPr>
        <w:t>全部</w:t>
      </w:r>
      <w:r>
        <w:rPr>
          <w:rFonts w:hint="eastAsia"/>
          <w:sz w:val="21"/>
          <w:szCs w:val="21"/>
          <w:lang w:val="en-US"/>
        </w:rPr>
        <w:t>标</w:t>
      </w:r>
      <w:r>
        <w:rPr>
          <w:rFonts w:hint="eastAsia"/>
          <w:sz w:val="21"/>
          <w:szCs w:val="21"/>
        </w:rPr>
        <w:t>的</w:t>
      </w:r>
      <w:r>
        <w:rPr>
          <w:rFonts w:hint="eastAsia"/>
          <w:sz w:val="21"/>
          <w:szCs w:val="21"/>
          <w:lang w:val="en-US"/>
        </w:rPr>
        <w:t>的</w:t>
      </w:r>
      <w:r>
        <w:rPr>
          <w:rFonts w:hint="eastAsia"/>
          <w:sz w:val="21"/>
          <w:szCs w:val="21"/>
        </w:rPr>
        <w:t>投标总价详见开标一览表。</w:t>
      </w:r>
    </w:p>
    <w:p w14:paraId="0906E6F7">
      <w:pPr>
        <w:numPr>
          <w:ilvl w:val="0"/>
          <w:numId w:val="3"/>
        </w:numPr>
        <w:tabs>
          <w:tab w:val="left" w:pos="440"/>
          <w:tab w:val="clear" w:pos="315"/>
          <w:tab w:val="clear" w:pos="630"/>
        </w:tabs>
        <w:spacing w:line="360" w:lineRule="auto"/>
        <w:rPr>
          <w:sz w:val="21"/>
          <w:szCs w:val="21"/>
        </w:rPr>
      </w:pPr>
      <w:r>
        <w:rPr>
          <w:rFonts w:hint="eastAsia"/>
          <w:sz w:val="21"/>
          <w:szCs w:val="21"/>
        </w:rPr>
        <w:t>投标有效期为</w:t>
      </w:r>
      <w:r>
        <w:rPr>
          <w:rFonts w:hint="eastAsia"/>
          <w:sz w:val="21"/>
          <w:szCs w:val="21"/>
          <w:u w:val="single"/>
          <w:lang w:val="en-US"/>
        </w:rPr>
        <w:t>90天</w:t>
      </w:r>
      <w:r>
        <w:rPr>
          <w:rFonts w:hint="eastAsia"/>
          <w:sz w:val="21"/>
          <w:szCs w:val="21"/>
        </w:rPr>
        <w:t>，中标人投标有效期延至合同验收之日。</w:t>
      </w:r>
    </w:p>
    <w:p w14:paraId="7F1B530E">
      <w:pPr>
        <w:numPr>
          <w:ilvl w:val="0"/>
          <w:numId w:val="3"/>
        </w:numPr>
        <w:tabs>
          <w:tab w:val="left" w:pos="440"/>
          <w:tab w:val="clear" w:pos="315"/>
          <w:tab w:val="clear" w:pos="630"/>
        </w:tabs>
        <w:spacing w:line="360" w:lineRule="auto"/>
        <w:rPr>
          <w:sz w:val="21"/>
          <w:szCs w:val="21"/>
        </w:rPr>
      </w:pPr>
      <w:r>
        <w:rPr>
          <w:rFonts w:hint="eastAsia"/>
          <w:sz w:val="21"/>
          <w:szCs w:val="21"/>
        </w:rPr>
        <w:t>我方已经详细地阅读了全部招标文件及其附件，我方完全明白并认为此招标文件没有倾向性，也不存在排斥潜在投标人的内容，我方同意招标文件的相关条款，放弃对招标文件提出误解和质疑的一切权力。</w:t>
      </w:r>
    </w:p>
    <w:p w14:paraId="13A8F441">
      <w:pPr>
        <w:numPr>
          <w:ilvl w:val="0"/>
          <w:numId w:val="3"/>
        </w:numPr>
        <w:tabs>
          <w:tab w:val="left" w:pos="440"/>
          <w:tab w:val="clear" w:pos="315"/>
          <w:tab w:val="clear" w:pos="630"/>
        </w:tabs>
        <w:spacing w:line="360" w:lineRule="auto"/>
        <w:rPr>
          <w:sz w:val="21"/>
          <w:szCs w:val="21"/>
        </w:rPr>
      </w:pPr>
      <w:r>
        <w:rPr>
          <w:rFonts w:hint="eastAsia"/>
          <w:sz w:val="21"/>
          <w:szCs w:val="21"/>
          <w:u w:val="single"/>
        </w:rPr>
        <w:t xml:space="preserve">（投标人名称） </w:t>
      </w:r>
      <w:r>
        <w:rPr>
          <w:rFonts w:hint="eastAsia"/>
          <w:sz w:val="21"/>
          <w:szCs w:val="21"/>
        </w:rPr>
        <w:t>作为投标人正式授权</w:t>
      </w:r>
      <w:r>
        <w:rPr>
          <w:rFonts w:hint="eastAsia"/>
          <w:sz w:val="21"/>
          <w:szCs w:val="21"/>
          <w:u w:val="single"/>
        </w:rPr>
        <w:t xml:space="preserve">     （授权代表全名） </w:t>
      </w:r>
      <w:r>
        <w:rPr>
          <w:rFonts w:hint="eastAsia"/>
          <w:sz w:val="21"/>
          <w:szCs w:val="21"/>
        </w:rPr>
        <w:t>代表我方全权处理有关本投标的一切事宜。</w:t>
      </w:r>
    </w:p>
    <w:p w14:paraId="54ED15C4">
      <w:pPr>
        <w:numPr>
          <w:ilvl w:val="0"/>
          <w:numId w:val="3"/>
        </w:numPr>
        <w:tabs>
          <w:tab w:val="left" w:pos="440"/>
          <w:tab w:val="clear" w:pos="315"/>
          <w:tab w:val="clear" w:pos="630"/>
        </w:tabs>
        <w:spacing w:line="360" w:lineRule="auto"/>
        <w:rPr>
          <w:sz w:val="21"/>
          <w:szCs w:val="21"/>
        </w:rPr>
      </w:pPr>
      <w:r>
        <w:rPr>
          <w:rFonts w:hint="eastAsia"/>
          <w:sz w:val="21"/>
          <w:szCs w:val="21"/>
        </w:rPr>
        <w:t>我方已毫无保留地向贵方提供一切所需的证明材料。</w:t>
      </w:r>
    </w:p>
    <w:p w14:paraId="32E99D6F">
      <w:pPr>
        <w:numPr>
          <w:ilvl w:val="0"/>
          <w:numId w:val="3"/>
        </w:numPr>
        <w:tabs>
          <w:tab w:val="left" w:pos="440"/>
          <w:tab w:val="clear" w:pos="315"/>
          <w:tab w:val="clear" w:pos="630"/>
        </w:tabs>
        <w:spacing w:line="360" w:lineRule="auto"/>
        <w:rPr>
          <w:sz w:val="21"/>
          <w:szCs w:val="21"/>
        </w:rPr>
      </w:pPr>
      <w:r>
        <w:rPr>
          <w:rFonts w:hint="eastAsia"/>
          <w:sz w:val="21"/>
          <w:szCs w:val="21"/>
        </w:rPr>
        <w:t>我方承诺在本次投标响应中提供的一切文件，无论是原件还是复印件均为真实和准确的，绝无任何虚假、伪造和夸大的成分，否则，愿承担相应的后果和法律责任。</w:t>
      </w:r>
    </w:p>
    <w:p w14:paraId="5E0697BD">
      <w:pPr>
        <w:numPr>
          <w:ilvl w:val="0"/>
          <w:numId w:val="3"/>
        </w:numPr>
        <w:tabs>
          <w:tab w:val="left" w:pos="440"/>
          <w:tab w:val="clear" w:pos="315"/>
          <w:tab w:val="clear" w:pos="630"/>
        </w:tabs>
        <w:spacing w:line="360" w:lineRule="auto"/>
        <w:rPr>
          <w:sz w:val="21"/>
          <w:szCs w:val="21"/>
        </w:rPr>
      </w:pPr>
      <w:r>
        <w:rPr>
          <w:rFonts w:hint="eastAsia"/>
          <w:sz w:val="21"/>
          <w:szCs w:val="21"/>
        </w:rPr>
        <w:t>我方完全服从和尊重评委会所作的评定结果，同时清楚理解到报价最低并非意味着必定获得中标。</w:t>
      </w:r>
    </w:p>
    <w:p w14:paraId="21FBB73C">
      <w:pPr>
        <w:numPr>
          <w:ilvl w:val="0"/>
          <w:numId w:val="3"/>
        </w:numPr>
        <w:tabs>
          <w:tab w:val="left" w:pos="440"/>
          <w:tab w:val="clear" w:pos="315"/>
          <w:tab w:val="clear" w:pos="630"/>
        </w:tabs>
        <w:spacing w:line="360" w:lineRule="auto"/>
        <w:rPr>
          <w:sz w:val="21"/>
          <w:szCs w:val="21"/>
        </w:rPr>
      </w:pPr>
      <w:r>
        <w:rPr>
          <w:rFonts w:hint="eastAsia"/>
          <w:sz w:val="21"/>
          <w:szCs w:val="21"/>
        </w:rPr>
        <w:t>我方如果中标，将按照招标文件及其修改文件（如果有的话）的要求及我方投标承诺，按质、按量、按期履行全部合同责任和义务。</w:t>
      </w:r>
    </w:p>
    <w:p w14:paraId="56A2282F">
      <w:pPr>
        <w:numPr>
          <w:ilvl w:val="0"/>
          <w:numId w:val="0"/>
        </w:numPr>
        <w:tabs>
          <w:tab w:val="left" w:pos="440"/>
        </w:tabs>
        <w:spacing w:line="360" w:lineRule="auto"/>
        <w:ind w:leftChars="0"/>
        <w:rPr>
          <w:sz w:val="21"/>
          <w:szCs w:val="21"/>
        </w:rPr>
      </w:pPr>
      <w:r>
        <w:rPr>
          <w:rFonts w:hint="eastAsia"/>
          <w:sz w:val="21"/>
          <w:szCs w:val="21"/>
          <w:lang w:val="en-US" w:eastAsia="zh-CN"/>
        </w:rPr>
        <w:t>10.</w:t>
      </w:r>
      <w:r>
        <w:rPr>
          <w:rFonts w:hint="eastAsia"/>
          <w:sz w:val="21"/>
          <w:szCs w:val="21"/>
        </w:rPr>
        <w:t>我方已依法缴纳了各项税费及社会保险费用，如有需要，可随时向采购人提供近三个月内的相关缴费证明，以便核查。</w:t>
      </w:r>
    </w:p>
    <w:p w14:paraId="60CE6C72">
      <w:pPr>
        <w:numPr>
          <w:ilvl w:val="0"/>
          <w:numId w:val="3"/>
        </w:numPr>
        <w:tabs>
          <w:tab w:val="left" w:pos="440"/>
        </w:tabs>
        <w:spacing w:line="360" w:lineRule="auto"/>
      </w:pPr>
      <w:r>
        <w:rPr>
          <w:rFonts w:hint="eastAsia"/>
          <w:sz w:val="21"/>
          <w:szCs w:val="21"/>
        </w:rPr>
        <w:t>我方已依法建立健全的财务会计制度，如有需要，可随时向采购人提供相关的证明材料，以便核查。</w:t>
      </w:r>
    </w:p>
    <w:p w14:paraId="302DB182">
      <w:pPr>
        <w:pStyle w:val="12"/>
        <w:rPr>
          <w:rFonts w:ascii="宋体" w:hAnsi="宋体" w:cs="宋体"/>
          <w:sz w:val="21"/>
          <w:szCs w:val="21"/>
          <w:lang w:eastAsia="zh-TW"/>
        </w:rPr>
      </w:pPr>
    </w:p>
    <w:p w14:paraId="7569860D">
      <w:pPr>
        <w:spacing w:line="360" w:lineRule="auto"/>
        <w:ind w:firstLine="472" w:firstLineChars="225"/>
        <w:rPr>
          <w:sz w:val="21"/>
          <w:szCs w:val="21"/>
        </w:rPr>
      </w:pPr>
      <w:r>
        <w:rPr>
          <w:rFonts w:hint="eastAsia"/>
          <w:sz w:val="21"/>
          <w:szCs w:val="21"/>
        </w:rPr>
        <w:t>以上内容如有虚假或与事实不符的，采购人可将我方</w:t>
      </w:r>
      <w:r>
        <w:rPr>
          <w:rFonts w:hint="eastAsia"/>
          <w:sz w:val="21"/>
          <w:szCs w:val="21"/>
          <w:lang w:eastAsia="zh-CN"/>
        </w:rPr>
        <w:t>作</w:t>
      </w:r>
      <w:r>
        <w:rPr>
          <w:rFonts w:hint="eastAsia"/>
          <w:sz w:val="21"/>
          <w:szCs w:val="21"/>
        </w:rPr>
        <w:t>无效投标处理，我方愿意承担相应的法律责任。</w:t>
      </w:r>
    </w:p>
    <w:p w14:paraId="503F7E93">
      <w:pPr>
        <w:adjustRightInd w:val="0"/>
        <w:spacing w:line="560" w:lineRule="exact"/>
        <w:ind w:right="246" w:firstLine="472" w:firstLineChars="225"/>
        <w:rPr>
          <w:sz w:val="21"/>
          <w:szCs w:val="21"/>
        </w:rPr>
      </w:pPr>
      <w:r>
        <w:rPr>
          <w:rFonts w:hint="eastAsia"/>
          <w:sz w:val="21"/>
          <w:szCs w:val="21"/>
        </w:rPr>
        <w:t>投标人（盖章）：</w:t>
      </w:r>
    </w:p>
    <w:p w14:paraId="51DF2A33">
      <w:pPr>
        <w:adjustRightInd w:val="0"/>
        <w:spacing w:line="560" w:lineRule="exact"/>
        <w:ind w:right="246" w:firstLine="472" w:firstLineChars="225"/>
        <w:rPr>
          <w:sz w:val="21"/>
          <w:szCs w:val="21"/>
        </w:rPr>
      </w:pPr>
      <w:r>
        <w:rPr>
          <w:rFonts w:hint="eastAsia"/>
          <w:sz w:val="21"/>
          <w:szCs w:val="21"/>
        </w:rPr>
        <w:t>地址：</w:t>
      </w:r>
    </w:p>
    <w:p w14:paraId="2BD980F6">
      <w:pPr>
        <w:adjustRightInd w:val="0"/>
        <w:spacing w:line="560" w:lineRule="exact"/>
        <w:ind w:right="246" w:firstLine="472" w:firstLineChars="225"/>
        <w:rPr>
          <w:sz w:val="21"/>
          <w:szCs w:val="21"/>
          <w:u w:val="single"/>
        </w:rPr>
      </w:pPr>
      <w:r>
        <w:rPr>
          <w:rFonts w:hint="eastAsia"/>
          <w:sz w:val="21"/>
          <w:szCs w:val="21"/>
        </w:rPr>
        <w:t>传真：</w:t>
      </w:r>
    </w:p>
    <w:p w14:paraId="753081EC">
      <w:pPr>
        <w:adjustRightInd w:val="0"/>
        <w:spacing w:line="560" w:lineRule="exact"/>
        <w:ind w:right="246" w:firstLine="472" w:firstLineChars="225"/>
        <w:rPr>
          <w:sz w:val="21"/>
          <w:szCs w:val="21"/>
        </w:rPr>
      </w:pPr>
      <w:r>
        <w:rPr>
          <w:rFonts w:hint="eastAsia"/>
          <w:sz w:val="21"/>
          <w:szCs w:val="21"/>
        </w:rPr>
        <w:t>电话：</w:t>
      </w:r>
    </w:p>
    <w:p w14:paraId="27E0CC8E">
      <w:pPr>
        <w:adjustRightInd w:val="0"/>
        <w:snapToGrid w:val="0"/>
        <w:spacing w:line="560" w:lineRule="exact"/>
        <w:ind w:firstLine="472" w:firstLineChars="225"/>
        <w:rPr>
          <w:sz w:val="21"/>
          <w:szCs w:val="21"/>
          <w:u w:val="single"/>
        </w:rPr>
      </w:pPr>
      <w:r>
        <w:rPr>
          <w:rFonts w:hint="eastAsia"/>
          <w:sz w:val="21"/>
          <w:szCs w:val="21"/>
        </w:rPr>
        <w:t>投标人法定代表人（或法定代表人授权代表）签字或盖章：</w:t>
      </w:r>
    </w:p>
    <w:p w14:paraId="69F3913B">
      <w:pPr>
        <w:adjustRightInd w:val="0"/>
        <w:snapToGrid w:val="0"/>
        <w:spacing w:line="560" w:lineRule="exact"/>
        <w:ind w:firstLine="472" w:firstLineChars="225"/>
        <w:rPr>
          <w:rFonts w:cs="宋体"/>
          <w:bCs/>
        </w:rPr>
      </w:pPr>
      <w:r>
        <w:rPr>
          <w:rFonts w:hint="eastAsia"/>
          <w:sz w:val="21"/>
          <w:szCs w:val="21"/>
        </w:rPr>
        <w:t>日期：</w:t>
      </w:r>
    </w:p>
    <w:p w14:paraId="54E6CAC4">
      <w:pPr>
        <w:pStyle w:val="5"/>
        <w:tabs>
          <w:tab w:val="clear" w:pos="315"/>
          <w:tab w:val="clear" w:pos="630"/>
        </w:tabs>
        <w:rPr>
          <w:rFonts w:cs="宋体"/>
          <w:bCs/>
        </w:rPr>
      </w:pPr>
    </w:p>
    <w:p w14:paraId="3D123D9B">
      <w:pPr>
        <w:pStyle w:val="5"/>
        <w:tabs>
          <w:tab w:val="clear" w:pos="315"/>
          <w:tab w:val="clear" w:pos="630"/>
        </w:tabs>
        <w:rPr>
          <w:rFonts w:hint="default" w:cs="宋体"/>
          <w:bCs/>
        </w:rPr>
      </w:pPr>
      <w:r>
        <w:rPr>
          <w:rFonts w:cs="宋体"/>
          <w:bCs/>
        </w:rPr>
        <w:t>3.2 法定代表人证明书及授权委托书格式（参考）</w:t>
      </w:r>
    </w:p>
    <w:p w14:paraId="725249F8">
      <w:pPr>
        <w:spacing w:beforeLines="200" w:afterLines="100" w:line="360" w:lineRule="auto"/>
        <w:jc w:val="center"/>
        <w:rPr>
          <w:b/>
          <w:sz w:val="28"/>
          <w:szCs w:val="28"/>
        </w:rPr>
      </w:pPr>
      <w:r>
        <w:rPr>
          <w:rFonts w:hint="eastAsia"/>
          <w:b/>
          <w:sz w:val="28"/>
          <w:szCs w:val="28"/>
        </w:rPr>
        <w:t>法定代表人证明书</w:t>
      </w:r>
    </w:p>
    <w:p w14:paraId="23858671">
      <w:pPr>
        <w:spacing w:line="480" w:lineRule="auto"/>
        <w:ind w:firstLine="1050" w:firstLineChars="500"/>
        <w:rPr>
          <w:sz w:val="21"/>
          <w:szCs w:val="21"/>
        </w:rPr>
      </w:pP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5B3DD2B2">
      <w:pPr>
        <w:spacing w:line="480" w:lineRule="auto"/>
        <w:ind w:firstLine="424" w:firstLineChars="202"/>
        <w:rPr>
          <w:sz w:val="21"/>
          <w:szCs w:val="21"/>
        </w:rPr>
      </w:pPr>
      <w:r>
        <w:rPr>
          <w:rFonts w:hint="eastAsia"/>
          <w:sz w:val="21"/>
          <w:szCs w:val="21"/>
        </w:rPr>
        <w:t>本证明书自签发之日起生效，有效期与本公司</w:t>
      </w:r>
      <w:r>
        <w:rPr>
          <w:rFonts w:hint="eastAsia"/>
          <w:sz w:val="21"/>
          <w:szCs w:val="21"/>
          <w:lang w:eastAsia="zh-CN"/>
        </w:rPr>
        <w:t>响应文件</w:t>
      </w:r>
      <w:r>
        <w:rPr>
          <w:rFonts w:hint="eastAsia"/>
          <w:sz w:val="21"/>
          <w:szCs w:val="21"/>
        </w:rPr>
        <w:t>中标注的投标有效期相同。</w:t>
      </w:r>
    </w:p>
    <w:p w14:paraId="22E8239F">
      <w:pPr>
        <w:rPr>
          <w:sz w:val="21"/>
          <w:szCs w:val="21"/>
        </w:rPr>
      </w:pPr>
    </w:p>
    <w:p w14:paraId="75A4B096">
      <w:pPr>
        <w:spacing w:line="520" w:lineRule="exact"/>
        <w:ind w:firstLine="420" w:firstLineChars="200"/>
        <w:rPr>
          <w:sz w:val="21"/>
          <w:szCs w:val="21"/>
        </w:rPr>
      </w:pPr>
      <w:r>
        <w:rPr>
          <w:rFonts w:hint="eastAsia"/>
          <w:sz w:val="21"/>
          <w:szCs w:val="21"/>
        </w:rPr>
        <w:t>签发日期：年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             单位：（公章）</w:t>
      </w:r>
    </w:p>
    <w:p w14:paraId="3C24DC4A">
      <w:pPr>
        <w:spacing w:line="520" w:lineRule="exact"/>
        <w:ind w:firstLine="420" w:firstLineChars="200"/>
        <w:rPr>
          <w:sz w:val="21"/>
          <w:szCs w:val="21"/>
          <w:u w:val="single"/>
        </w:rPr>
      </w:pPr>
      <w:r>
        <w:rPr>
          <w:rFonts w:hint="eastAsia"/>
          <w:sz w:val="21"/>
          <w:szCs w:val="21"/>
        </w:rPr>
        <w:t>附：代表人性别：</w:t>
      </w:r>
    </w:p>
    <w:p w14:paraId="2A848C44">
      <w:pPr>
        <w:spacing w:line="520" w:lineRule="exact"/>
        <w:ind w:firstLine="840" w:firstLineChars="400"/>
        <w:rPr>
          <w:sz w:val="21"/>
          <w:szCs w:val="21"/>
          <w:u w:val="single"/>
          <w:lang w:val="en-US"/>
        </w:rPr>
      </w:pPr>
      <w:r>
        <w:rPr>
          <w:rFonts w:hint="eastAsia"/>
          <w:sz w:val="21"/>
          <w:szCs w:val="21"/>
        </w:rPr>
        <w:t>年龄：</w:t>
      </w:r>
    </w:p>
    <w:p w14:paraId="3CA5AEA1">
      <w:pPr>
        <w:spacing w:line="520" w:lineRule="exact"/>
        <w:ind w:firstLine="840" w:firstLineChars="400"/>
        <w:rPr>
          <w:sz w:val="21"/>
          <w:szCs w:val="21"/>
          <w:u w:val="single"/>
        </w:rPr>
      </w:pPr>
      <w:r>
        <w:rPr>
          <w:rFonts w:hint="eastAsia"/>
          <w:sz w:val="21"/>
          <w:szCs w:val="21"/>
        </w:rPr>
        <w:t>身份证号码：</w:t>
      </w:r>
    </w:p>
    <w:p w14:paraId="7230E266">
      <w:pPr>
        <w:spacing w:line="520" w:lineRule="exact"/>
        <w:ind w:firstLine="840" w:firstLineChars="400"/>
        <w:rPr>
          <w:sz w:val="21"/>
          <w:szCs w:val="21"/>
          <w:u w:val="single"/>
        </w:rPr>
      </w:pPr>
      <w:r>
        <w:rPr>
          <w:rFonts w:hint="eastAsia"/>
          <w:sz w:val="21"/>
          <w:szCs w:val="21"/>
        </w:rPr>
        <w:t>联系电话：</w:t>
      </w:r>
    </w:p>
    <w:p w14:paraId="52773AA7">
      <w:pPr>
        <w:spacing w:line="440" w:lineRule="exact"/>
        <w:ind w:firstLine="210" w:firstLineChars="100"/>
        <w:rPr>
          <w:sz w:val="21"/>
          <w:szCs w:val="21"/>
        </w:rPr>
      </w:pPr>
    </w:p>
    <w:p w14:paraId="5076EDC5">
      <w:pPr>
        <w:spacing w:line="440" w:lineRule="exact"/>
        <w:ind w:firstLine="210" w:firstLineChars="100"/>
        <w:rPr>
          <w:sz w:val="21"/>
          <w:szCs w:val="21"/>
          <w:lang w:val="en-US"/>
        </w:rPr>
      </w:pPr>
      <w:r>
        <w:rPr>
          <w:rFonts w:hint="eastAsia"/>
          <w:sz w:val="21"/>
          <w:szCs w:val="21"/>
          <w:lang w:val="en-US"/>
        </w:rPr>
        <w:t>说明：</w:t>
      </w:r>
    </w:p>
    <w:p w14:paraId="2C9B822C">
      <w:pPr>
        <w:numPr>
          <w:ilvl w:val="0"/>
          <w:numId w:val="4"/>
        </w:numPr>
        <w:tabs>
          <w:tab w:val="decimal" w:pos="660"/>
          <w:tab w:val="clear" w:pos="315"/>
          <w:tab w:val="clear" w:pos="630"/>
        </w:tabs>
        <w:spacing w:line="360" w:lineRule="auto"/>
        <w:ind w:firstLine="630" w:firstLineChars="300"/>
        <w:rPr>
          <w:sz w:val="21"/>
          <w:szCs w:val="21"/>
        </w:rPr>
      </w:pPr>
      <w:r>
        <w:rPr>
          <w:rFonts w:hint="eastAsia"/>
          <w:sz w:val="21"/>
          <w:szCs w:val="21"/>
        </w:rPr>
        <w:t>法定代表人为企业事业单位、国家机关、社会团体的主要行政负责人。</w:t>
      </w:r>
    </w:p>
    <w:p w14:paraId="40C860DB">
      <w:pPr>
        <w:numPr>
          <w:ilvl w:val="0"/>
          <w:numId w:val="4"/>
        </w:numPr>
        <w:spacing w:line="360" w:lineRule="auto"/>
        <w:ind w:firstLine="630" w:firstLineChars="300"/>
        <w:rPr>
          <w:b/>
          <w:sz w:val="21"/>
          <w:szCs w:val="21"/>
        </w:rPr>
      </w:pPr>
      <w:r>
        <w:rPr>
          <w:rFonts w:hint="eastAsia"/>
          <w:sz w:val="21"/>
          <w:szCs w:val="21"/>
        </w:rPr>
        <w:t>内容必须填写真实、清楚、涂改无效，不得转让、买卖。</w:t>
      </w:r>
    </w:p>
    <w:p w14:paraId="17F80450">
      <w:pPr>
        <w:spacing w:line="480" w:lineRule="exact"/>
        <w:jc w:val="both"/>
        <w:outlineLvl w:val="1"/>
        <w:rPr>
          <w:b/>
          <w:sz w:val="28"/>
          <w:szCs w:val="28"/>
        </w:rPr>
      </w:pPr>
    </w:p>
    <w:p w14:paraId="561363CC">
      <w:pPr>
        <w:spacing w:line="480" w:lineRule="exact"/>
        <w:jc w:val="center"/>
        <w:outlineLvl w:val="1"/>
        <w:rPr>
          <w:b/>
          <w:sz w:val="28"/>
          <w:szCs w:val="28"/>
        </w:rPr>
      </w:pPr>
    </w:p>
    <w:p w14:paraId="41BE112F">
      <w:pPr>
        <w:spacing w:line="480" w:lineRule="exact"/>
        <w:jc w:val="center"/>
        <w:outlineLvl w:val="1"/>
        <w:rPr>
          <w:b/>
          <w:sz w:val="28"/>
          <w:szCs w:val="28"/>
        </w:rPr>
      </w:pPr>
      <w:r>
        <w:rPr>
          <w:b/>
          <w:bCs/>
          <w:sz w:val="21"/>
          <w:szCs w:val="21"/>
        </w:rPr>
        <mc:AlternateContent>
          <mc:Choice Requires="wps">
            <w:drawing>
              <wp:anchor distT="0" distB="0" distL="114300" distR="114300" simplePos="0" relativeHeight="251661312" behindDoc="1" locked="0" layoutInCell="1" allowOverlap="1">
                <wp:simplePos x="0" y="0"/>
                <wp:positionH relativeFrom="column">
                  <wp:posOffset>438150</wp:posOffset>
                </wp:positionH>
                <wp:positionV relativeFrom="paragraph">
                  <wp:posOffset>80010</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1" name="流程图: 可选过程 6"/>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7B1FCE">
                            <w:pPr>
                              <w:jc w:val="center"/>
                              <w:rPr>
                                <w:szCs w:val="21"/>
                              </w:rPr>
                            </w:pPr>
                          </w:p>
                          <w:p w14:paraId="327C1173">
                            <w:pPr>
                              <w:jc w:val="center"/>
                              <w:rPr>
                                <w:szCs w:val="21"/>
                              </w:rPr>
                            </w:pPr>
                          </w:p>
                          <w:p w14:paraId="152953CD">
                            <w:pPr>
                              <w:jc w:val="center"/>
                              <w:rPr>
                                <w:szCs w:val="21"/>
                              </w:rPr>
                            </w:pPr>
                          </w:p>
                          <w:p w14:paraId="7F2FEE8A">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流程图: 可选过程 6" o:spid="_x0000_s1026" o:spt="176" type="#_x0000_t176" style="position:absolute;left:0pt;margin-left:34.5pt;margin-top:6.3pt;height:117.25pt;width:183.75pt;mso-wrap-distance-left:9pt;mso-wrap-distance-right:9pt;z-index:-251655168;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fDq3bYAAAACQEAAA8AAAAAAAAAAQAgAAAAIgAAAGRycy9kb3du&#10;cmV2LnhtbFBLAQIUABQAAAAIAIdO4kBvpsp8OAIAAGwEAAAOAAAAAAAAAAEAIAAAACcBAABkcnMv&#10;ZTJvRG9jLnhtbFBLBQYAAAAABgAGAFkBAADRBQAAAAA=&#10;">
                <v:fill on="t" focussize="0,0"/>
                <v:stroke color="#000000" joinstyle="miter"/>
                <v:imagedata o:title=""/>
                <o:lock v:ext="edit" aspectratio="f"/>
                <v:textbox>
                  <w:txbxContent>
                    <w:p w14:paraId="627B1FCE">
                      <w:pPr>
                        <w:jc w:val="center"/>
                        <w:rPr>
                          <w:szCs w:val="21"/>
                        </w:rPr>
                      </w:pPr>
                    </w:p>
                    <w:p w14:paraId="327C1173">
                      <w:pPr>
                        <w:jc w:val="center"/>
                        <w:rPr>
                          <w:szCs w:val="21"/>
                        </w:rPr>
                      </w:pPr>
                    </w:p>
                    <w:p w14:paraId="152953CD">
                      <w:pPr>
                        <w:jc w:val="center"/>
                        <w:rPr>
                          <w:szCs w:val="21"/>
                        </w:rPr>
                      </w:pPr>
                    </w:p>
                    <w:p w14:paraId="7F2FEE8A">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b/>
          <w:bCs/>
          <w:sz w:val="24"/>
          <w:szCs w:val="24"/>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20815" y="-2"/>
                    <wp:lineTo x="776" y="0"/>
                    <wp:lineTo x="0" y="1208"/>
                    <wp:lineTo x="0" y="2700"/>
                    <wp:lineTo x="0" y="18900"/>
                    <wp:lineTo x="0" y="20391"/>
                    <wp:lineTo x="776" y="21600"/>
                    <wp:lineTo x="20815" y="21602"/>
                    <wp:lineTo x="784" y="21602"/>
                    <wp:lineTo x="20823" y="21600"/>
                    <wp:lineTo x="21600" y="20391"/>
                    <wp:lineTo x="21600" y="18900"/>
                    <wp:lineTo x="21600" y="2700"/>
                    <wp:lineTo x="21600" y="1208"/>
                    <wp:lineTo x="20823" y="0"/>
                    <wp:lineTo x="784" y="-2"/>
                    <wp:lineTo x="20815" y="-2"/>
                  </wp:wrapPolygon>
                </wp:wrapTight>
                <wp:docPr id="3" name="流程图: 可选过程 7"/>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EF16501">
                            <w:pPr>
                              <w:jc w:val="center"/>
                              <w:rPr>
                                <w:szCs w:val="21"/>
                              </w:rPr>
                            </w:pPr>
                          </w:p>
                          <w:p w14:paraId="4D6E5C2B">
                            <w:pPr>
                              <w:jc w:val="center"/>
                              <w:rPr>
                                <w:szCs w:val="21"/>
                              </w:rPr>
                            </w:pPr>
                          </w:p>
                          <w:p w14:paraId="640C3DA5">
                            <w:pPr>
                              <w:jc w:val="center"/>
                              <w:rPr>
                                <w:sz w:val="21"/>
                                <w:szCs w:val="21"/>
                              </w:rPr>
                            </w:pPr>
                          </w:p>
                          <w:p w14:paraId="1FC818D4">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流程图: 可选过程 7"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20815 -2 776 0 0 1208 0 2700 0 18900 0 20391 776 21600 20815 21602 784 21602 20823 21600 21600 20391 21600 18900 21600 2700 21600 1208 20823 0 784 -2 20815 -2"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GSAWUg4AgAAbAQAAA4AAAAAAAAAAQAgAAAAJgEAAGRycy9l&#10;Mm9Eb2MueG1sUEsFBgAAAAAGAAYAWQEAANAFAAAAAA==&#10;">
                <v:fill on="t" focussize="0,0"/>
                <v:stroke color="#000000" joinstyle="miter"/>
                <v:imagedata o:title=""/>
                <o:lock v:ext="edit" aspectratio="f"/>
                <v:textbox>
                  <w:txbxContent>
                    <w:p w14:paraId="6EF16501">
                      <w:pPr>
                        <w:jc w:val="center"/>
                        <w:rPr>
                          <w:szCs w:val="21"/>
                        </w:rPr>
                      </w:pPr>
                    </w:p>
                    <w:p w14:paraId="4D6E5C2B">
                      <w:pPr>
                        <w:jc w:val="center"/>
                        <w:rPr>
                          <w:szCs w:val="21"/>
                        </w:rPr>
                      </w:pPr>
                    </w:p>
                    <w:p w14:paraId="640C3DA5">
                      <w:pPr>
                        <w:jc w:val="center"/>
                        <w:rPr>
                          <w:sz w:val="21"/>
                          <w:szCs w:val="21"/>
                        </w:rPr>
                      </w:pPr>
                    </w:p>
                    <w:p w14:paraId="1FC818D4">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3E68823F">
      <w:pPr>
        <w:spacing w:line="480" w:lineRule="exact"/>
        <w:jc w:val="center"/>
        <w:outlineLvl w:val="1"/>
        <w:rPr>
          <w:b/>
          <w:sz w:val="28"/>
          <w:szCs w:val="28"/>
        </w:rPr>
      </w:pPr>
    </w:p>
    <w:p w14:paraId="066D39DF">
      <w:pPr>
        <w:spacing w:line="480" w:lineRule="exact"/>
        <w:jc w:val="center"/>
        <w:outlineLvl w:val="1"/>
        <w:rPr>
          <w:b/>
          <w:sz w:val="28"/>
          <w:szCs w:val="28"/>
        </w:rPr>
      </w:pPr>
    </w:p>
    <w:p w14:paraId="68EFB71F">
      <w:pPr>
        <w:spacing w:line="480" w:lineRule="exact"/>
        <w:jc w:val="center"/>
        <w:outlineLvl w:val="1"/>
        <w:rPr>
          <w:b/>
          <w:sz w:val="28"/>
          <w:szCs w:val="28"/>
        </w:rPr>
      </w:pPr>
    </w:p>
    <w:p w14:paraId="4B314D4F">
      <w:pPr>
        <w:spacing w:line="480" w:lineRule="exact"/>
        <w:jc w:val="center"/>
        <w:outlineLvl w:val="1"/>
        <w:rPr>
          <w:b/>
          <w:sz w:val="28"/>
          <w:szCs w:val="28"/>
        </w:rPr>
      </w:pPr>
    </w:p>
    <w:p w14:paraId="07C8C966">
      <w:pPr>
        <w:pStyle w:val="35"/>
        <w:rPr>
          <w:b/>
          <w:sz w:val="28"/>
          <w:szCs w:val="28"/>
        </w:rPr>
      </w:pPr>
    </w:p>
    <w:p w14:paraId="33EBCF02">
      <w:pPr>
        <w:pStyle w:val="35"/>
        <w:rPr>
          <w:b/>
          <w:sz w:val="28"/>
          <w:szCs w:val="28"/>
        </w:rPr>
      </w:pPr>
    </w:p>
    <w:p w14:paraId="2984155D">
      <w:pPr>
        <w:pStyle w:val="35"/>
        <w:rPr>
          <w:b/>
          <w:sz w:val="28"/>
          <w:szCs w:val="28"/>
        </w:rPr>
      </w:pPr>
    </w:p>
    <w:p w14:paraId="0184BF2F">
      <w:pPr>
        <w:pStyle w:val="35"/>
        <w:rPr>
          <w:b/>
          <w:sz w:val="28"/>
          <w:szCs w:val="28"/>
        </w:rPr>
      </w:pPr>
    </w:p>
    <w:p w14:paraId="779B5033">
      <w:pPr>
        <w:pStyle w:val="35"/>
        <w:rPr>
          <w:b/>
          <w:sz w:val="28"/>
          <w:szCs w:val="28"/>
        </w:rPr>
      </w:pPr>
    </w:p>
    <w:p w14:paraId="0CBF8B6B">
      <w:pPr>
        <w:spacing w:line="480" w:lineRule="exact"/>
        <w:jc w:val="center"/>
        <w:outlineLvl w:val="1"/>
        <w:rPr>
          <w:sz w:val="28"/>
          <w:szCs w:val="28"/>
        </w:rPr>
      </w:pPr>
      <w:r>
        <w:rPr>
          <w:rFonts w:hint="eastAsia"/>
          <w:b/>
          <w:sz w:val="28"/>
          <w:szCs w:val="28"/>
        </w:rPr>
        <w:t>法定代表人授权委托书</w:t>
      </w:r>
    </w:p>
    <w:p w14:paraId="6C19B33D">
      <w:pPr>
        <w:spacing w:line="360" w:lineRule="auto"/>
        <w:rPr>
          <w:sz w:val="21"/>
          <w:szCs w:val="21"/>
        </w:rPr>
      </w:pPr>
      <w:r>
        <w:rPr>
          <w:rFonts w:hint="eastAsia"/>
          <w:sz w:val="21"/>
          <w:szCs w:val="21"/>
        </w:rPr>
        <w:t>致：</w:t>
      </w:r>
      <w:r>
        <w:rPr>
          <w:rFonts w:hint="eastAsia"/>
          <w:sz w:val="21"/>
          <w:szCs w:val="21"/>
          <w:u w:val="single"/>
        </w:rPr>
        <w:t>中山市民众医院</w:t>
      </w:r>
      <w:r>
        <w:rPr>
          <w:rFonts w:hint="eastAsia"/>
          <w:sz w:val="21"/>
          <w:szCs w:val="21"/>
        </w:rPr>
        <w:t>：</w:t>
      </w:r>
    </w:p>
    <w:p w14:paraId="1D5F6F30">
      <w:pPr>
        <w:spacing w:line="360" w:lineRule="auto"/>
        <w:ind w:firstLine="420" w:firstLineChars="200"/>
        <w:rPr>
          <w:rFonts w:hint="default" w:eastAsia="宋体"/>
          <w:sz w:val="21"/>
          <w:szCs w:val="21"/>
          <w:lang w:val="en-US" w:eastAsia="zh-CN"/>
        </w:rPr>
      </w:pPr>
      <w:r>
        <w:rPr>
          <w:rFonts w:hint="eastAsia"/>
          <w:sz w:val="21"/>
          <w:szCs w:val="21"/>
        </w:rPr>
        <w:t>兹授权</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同志，为我方签订经济合同及办理其他事务代理人，其权限是：</w:t>
      </w:r>
      <w:r>
        <w:rPr>
          <w:rFonts w:hint="eastAsia"/>
          <w:sz w:val="21"/>
          <w:szCs w:val="21"/>
          <w:u w:val="single"/>
        </w:rPr>
        <w:t xml:space="preserve">  </w:t>
      </w:r>
      <w:r>
        <w:rPr>
          <w:rFonts w:hint="eastAsia"/>
          <w:sz w:val="21"/>
          <w:szCs w:val="21"/>
          <w:u w:val="single"/>
          <w:lang w:val="en-US" w:eastAsia="zh-CN"/>
        </w:rPr>
        <w:t xml:space="preserve">        </w:t>
      </w:r>
    </w:p>
    <w:p w14:paraId="300ACE1B">
      <w:pPr>
        <w:spacing w:line="360" w:lineRule="auto"/>
        <w:ind w:firstLine="420" w:firstLineChars="200"/>
        <w:rPr>
          <w:rFonts w:hint="eastAsia"/>
          <w:sz w:val="21"/>
          <w:szCs w:val="21"/>
        </w:rPr>
      </w:pPr>
    </w:p>
    <w:p w14:paraId="3584FE73">
      <w:pPr>
        <w:spacing w:line="360" w:lineRule="auto"/>
        <w:rPr>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r>
        <w:rPr>
          <w:rFonts w:hint="eastAsia"/>
          <w:sz w:val="21"/>
          <w:szCs w:val="21"/>
          <w:lang w:val="en-US" w:eastAsia="zh-CN"/>
        </w:rPr>
        <w:t xml:space="preserve">                            </w:t>
      </w:r>
      <w:r>
        <w:rPr>
          <w:rFonts w:hint="eastAsia"/>
          <w:sz w:val="21"/>
          <w:szCs w:val="21"/>
        </w:rPr>
        <w:t>法定代表人：</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p>
    <w:p w14:paraId="3071B51C">
      <w:pPr>
        <w:spacing w:line="360" w:lineRule="auto"/>
        <w:rPr>
          <w:sz w:val="21"/>
          <w:szCs w:val="21"/>
        </w:rPr>
      </w:pPr>
      <w:r>
        <w:rPr>
          <w:rFonts w:hint="eastAsia"/>
          <w:sz w:val="21"/>
          <w:szCs w:val="21"/>
        </w:rPr>
        <w:t>有效期限：与本公司</w:t>
      </w:r>
      <w:r>
        <w:rPr>
          <w:rFonts w:hint="eastAsia"/>
          <w:sz w:val="21"/>
          <w:szCs w:val="21"/>
          <w:lang w:eastAsia="zh-CN"/>
        </w:rPr>
        <w:t>响应文件</w:t>
      </w:r>
      <w:r>
        <w:rPr>
          <w:rFonts w:hint="eastAsia"/>
          <w:sz w:val="21"/>
          <w:szCs w:val="21"/>
        </w:rPr>
        <w:t xml:space="preserve">中标注的投标有效期相同，自本单位盖公章之日起生效。      </w:t>
      </w:r>
    </w:p>
    <w:p w14:paraId="4C708FF8">
      <w:pPr>
        <w:spacing w:line="360" w:lineRule="auto"/>
        <w:rPr>
          <w:rFonts w:hint="eastAsia"/>
          <w:sz w:val="21"/>
          <w:szCs w:val="21"/>
          <w:u w:val="single"/>
          <w:lang w:val="en-US" w:eastAsia="zh-CN"/>
        </w:rPr>
      </w:pPr>
      <w:r>
        <w:rPr>
          <w:rFonts w:hint="eastAsia"/>
          <w:sz w:val="21"/>
          <w:szCs w:val="21"/>
        </w:rPr>
        <w:t>签发日期：</w:t>
      </w:r>
      <w:r>
        <w:rPr>
          <w:rFonts w:hint="eastAsia"/>
          <w:sz w:val="21"/>
          <w:szCs w:val="21"/>
          <w:u w:val="single"/>
        </w:rPr>
        <w:t xml:space="preserve">  </w:t>
      </w:r>
      <w:r>
        <w:rPr>
          <w:rFonts w:hint="eastAsia"/>
          <w:sz w:val="21"/>
          <w:szCs w:val="21"/>
          <w:u w:val="single"/>
          <w:lang w:val="en-US" w:eastAsia="zh-CN"/>
        </w:rPr>
        <w:t xml:space="preserve">    </w:t>
      </w:r>
    </w:p>
    <w:p w14:paraId="01193405">
      <w:pPr>
        <w:spacing w:line="360" w:lineRule="auto"/>
        <w:rPr>
          <w:sz w:val="21"/>
          <w:szCs w:val="21"/>
        </w:rPr>
      </w:pPr>
      <w:r>
        <w:rPr>
          <w:rFonts w:hint="eastAsia"/>
          <w:sz w:val="21"/>
          <w:szCs w:val="21"/>
        </w:rPr>
        <w:t>附：代理人性别：</w:t>
      </w:r>
      <w:r>
        <w:rPr>
          <w:rFonts w:hint="eastAsia"/>
          <w:sz w:val="21"/>
          <w:szCs w:val="21"/>
          <w:lang w:val="en-US" w:eastAsia="zh-CN"/>
        </w:rPr>
        <w:t xml:space="preserve">   </w:t>
      </w:r>
      <w:r>
        <w:rPr>
          <w:rFonts w:hint="eastAsia"/>
          <w:sz w:val="21"/>
          <w:szCs w:val="21"/>
        </w:rPr>
        <w:t>年龄：</w:t>
      </w:r>
      <w:r>
        <w:rPr>
          <w:rFonts w:hint="eastAsia"/>
          <w:sz w:val="21"/>
          <w:szCs w:val="21"/>
          <w:lang w:val="en-US" w:eastAsia="zh-CN"/>
        </w:rPr>
        <w:t xml:space="preserve">     </w:t>
      </w:r>
      <w:r>
        <w:rPr>
          <w:rFonts w:hint="eastAsia"/>
          <w:sz w:val="21"/>
          <w:szCs w:val="21"/>
        </w:rPr>
        <w:t>职务：</w:t>
      </w:r>
      <w:r>
        <w:rPr>
          <w:rFonts w:hint="eastAsia"/>
          <w:sz w:val="21"/>
          <w:szCs w:val="21"/>
          <w:lang w:val="en-US" w:eastAsia="zh-CN"/>
        </w:rPr>
        <w:t xml:space="preserve">     </w:t>
      </w:r>
      <w:r>
        <w:rPr>
          <w:rFonts w:hint="eastAsia"/>
          <w:sz w:val="21"/>
          <w:szCs w:val="21"/>
        </w:rPr>
        <w:t xml:space="preserve"> 身份证号码：</w:t>
      </w:r>
    </w:p>
    <w:p w14:paraId="78FD2D5A">
      <w:pPr>
        <w:spacing w:line="360" w:lineRule="auto"/>
        <w:ind w:firstLine="472" w:firstLineChars="225"/>
        <w:rPr>
          <w:sz w:val="21"/>
          <w:szCs w:val="21"/>
          <w:u w:val="single"/>
          <w:lang w:val="en-US"/>
        </w:rPr>
      </w:pPr>
      <w:r>
        <w:rPr>
          <w:rFonts w:hint="eastAsia"/>
          <w:sz w:val="21"/>
          <w:szCs w:val="21"/>
        </w:rPr>
        <w:t>联系电话：</w:t>
      </w:r>
    </w:p>
    <w:p w14:paraId="3BD7B2F2">
      <w:pPr>
        <w:spacing w:line="360" w:lineRule="auto"/>
        <w:ind w:firstLine="472" w:firstLineChars="225"/>
        <w:rPr>
          <w:sz w:val="21"/>
          <w:szCs w:val="21"/>
          <w:u w:val="single"/>
          <w:lang w:val="en-US"/>
        </w:rPr>
      </w:pPr>
      <w:r>
        <w:rPr>
          <w:rFonts w:hint="eastAsia"/>
          <w:sz w:val="21"/>
          <w:szCs w:val="21"/>
        </w:rPr>
        <w:t>营业执照号码：                   经济性质：</w:t>
      </w:r>
    </w:p>
    <w:p w14:paraId="075DFE8E">
      <w:pPr>
        <w:spacing w:line="360" w:lineRule="auto"/>
        <w:rPr>
          <w:sz w:val="21"/>
          <w:szCs w:val="21"/>
        </w:rPr>
      </w:pPr>
      <w:r>
        <w:rPr>
          <w:rFonts w:hint="eastAsia"/>
          <w:sz w:val="21"/>
          <w:szCs w:val="21"/>
        </w:rPr>
        <w:t>说明：</w:t>
      </w:r>
    </w:p>
    <w:p w14:paraId="50EF439C">
      <w:pPr>
        <w:numPr>
          <w:ilvl w:val="0"/>
          <w:numId w:val="5"/>
        </w:numPr>
        <w:tabs>
          <w:tab w:val="left" w:pos="1100"/>
          <w:tab w:val="clear" w:pos="315"/>
          <w:tab w:val="clear" w:pos="630"/>
        </w:tabs>
        <w:spacing w:line="560" w:lineRule="exact"/>
        <w:ind w:left="879" w:leftChars="183" w:hanging="476"/>
        <w:rPr>
          <w:sz w:val="21"/>
          <w:szCs w:val="21"/>
        </w:rPr>
      </w:pPr>
      <w:r>
        <w:rPr>
          <w:rFonts w:hint="eastAsia"/>
          <w:sz w:val="21"/>
          <w:szCs w:val="21"/>
        </w:rPr>
        <w:t>法定代表人为企业事业单位、国家机关、社会团体的主要行政负责人。</w:t>
      </w:r>
    </w:p>
    <w:p w14:paraId="39AE1DD2">
      <w:pPr>
        <w:numPr>
          <w:ilvl w:val="0"/>
          <w:numId w:val="5"/>
        </w:numPr>
        <w:tabs>
          <w:tab w:val="left" w:pos="1100"/>
          <w:tab w:val="clear" w:pos="315"/>
          <w:tab w:val="clear" w:pos="630"/>
        </w:tabs>
        <w:spacing w:line="560" w:lineRule="exact"/>
        <w:ind w:left="879" w:leftChars="183" w:hanging="476"/>
        <w:rPr>
          <w:sz w:val="21"/>
          <w:szCs w:val="21"/>
        </w:rPr>
      </w:pPr>
      <w:r>
        <w:rPr>
          <w:rFonts w:hint="eastAsia"/>
          <w:sz w:val="21"/>
          <w:szCs w:val="21"/>
        </w:rPr>
        <w:t>内容必须填写真实、清楚、涂改无效，不得转让、买卖。</w:t>
      </w:r>
    </w:p>
    <w:p w14:paraId="277860EA">
      <w:pPr>
        <w:numPr>
          <w:ilvl w:val="0"/>
          <w:numId w:val="5"/>
        </w:numPr>
        <w:tabs>
          <w:tab w:val="left" w:pos="1100"/>
          <w:tab w:val="clear" w:pos="315"/>
          <w:tab w:val="clear" w:pos="630"/>
        </w:tabs>
        <w:spacing w:line="560" w:lineRule="exact"/>
        <w:ind w:left="879" w:leftChars="183" w:hanging="476"/>
        <w:rPr>
          <w:b/>
          <w:sz w:val="21"/>
          <w:szCs w:val="21"/>
        </w:rPr>
      </w:pPr>
      <w:r>
        <w:rPr>
          <w:rFonts w:hint="eastAsia"/>
          <w:sz w:val="21"/>
          <w:szCs w:val="21"/>
        </w:rPr>
        <w:t>将此证明书提交对方作为合同附件</w:t>
      </w:r>
      <w:r>
        <w:rPr>
          <w:rFonts w:hint="eastAsia"/>
          <w:b/>
          <w:sz w:val="21"/>
          <w:szCs w:val="21"/>
        </w:rPr>
        <w:t>。</w:t>
      </w:r>
    </w:p>
    <w:p w14:paraId="53B4B1F9">
      <w:pPr>
        <w:numPr>
          <w:ilvl w:val="0"/>
          <w:numId w:val="5"/>
        </w:numPr>
        <w:tabs>
          <w:tab w:val="left" w:pos="1100"/>
          <w:tab w:val="clear" w:pos="315"/>
          <w:tab w:val="clear" w:pos="630"/>
        </w:tabs>
        <w:spacing w:line="560" w:lineRule="exact"/>
        <w:ind w:left="879" w:leftChars="183" w:hanging="476"/>
        <w:rPr>
          <w:sz w:val="21"/>
          <w:szCs w:val="21"/>
        </w:rPr>
      </w:pPr>
      <w:r>
        <w:rPr>
          <w:rFonts w:hint="eastAsia"/>
          <w:sz w:val="21"/>
          <w:szCs w:val="21"/>
        </w:rPr>
        <w:t>授权权限：全权代表本公司参与上述采购项目的投标，负责提供与签署确认一切文书资料，以及向贵方递交的任何补充承诺。</w:t>
      </w:r>
    </w:p>
    <w:p w14:paraId="63ACFB61">
      <w:pPr>
        <w:numPr>
          <w:ilvl w:val="0"/>
          <w:numId w:val="5"/>
        </w:numPr>
        <w:tabs>
          <w:tab w:val="left" w:pos="1100"/>
          <w:tab w:val="clear" w:pos="315"/>
          <w:tab w:val="clear" w:pos="630"/>
        </w:tabs>
        <w:spacing w:line="560" w:lineRule="exact"/>
        <w:ind w:left="879" w:leftChars="183" w:hanging="476"/>
        <w:rPr>
          <w:sz w:val="21"/>
          <w:szCs w:val="21"/>
        </w:rPr>
      </w:pPr>
      <w:r>
        <w:rPr>
          <w:rFonts w:hint="eastAsia"/>
          <w:sz w:val="21"/>
          <w:szCs w:val="21"/>
        </w:rPr>
        <w:t>有效期限：与本公司</w:t>
      </w:r>
      <w:r>
        <w:rPr>
          <w:rFonts w:hint="eastAsia"/>
          <w:sz w:val="21"/>
          <w:szCs w:val="21"/>
          <w:lang w:eastAsia="zh-CN"/>
        </w:rPr>
        <w:t>响应文件</w:t>
      </w:r>
      <w:r>
        <w:rPr>
          <w:rFonts w:hint="eastAsia"/>
          <w:sz w:val="21"/>
          <w:szCs w:val="21"/>
        </w:rPr>
        <w:t>中标注的投标有效期相同，自本单位盖公章之日起生效。</w:t>
      </w:r>
    </w:p>
    <w:p w14:paraId="089B6D0C">
      <w:pPr>
        <w:numPr>
          <w:ilvl w:val="0"/>
          <w:numId w:val="5"/>
        </w:numPr>
        <w:tabs>
          <w:tab w:val="left" w:pos="1100"/>
          <w:tab w:val="clear" w:pos="315"/>
          <w:tab w:val="clear" w:pos="630"/>
        </w:tabs>
        <w:spacing w:line="560" w:lineRule="exact"/>
        <w:ind w:left="879" w:leftChars="183" w:hanging="476"/>
        <w:rPr>
          <w:sz w:val="21"/>
          <w:szCs w:val="21"/>
        </w:rPr>
      </w:pPr>
      <w:r>
        <w:rPr>
          <w:b/>
          <w:bCs/>
          <w:sz w:val="21"/>
          <w:szCs w:val="21"/>
        </w:rPr>
        <mc:AlternateContent>
          <mc:Choice Requires="wps">
            <w:drawing>
              <wp:anchor distT="0" distB="0" distL="114300" distR="114300" simplePos="0" relativeHeight="251660288" behindDoc="1" locked="0" layoutInCell="1" allowOverlap="1">
                <wp:simplePos x="0" y="0"/>
                <wp:positionH relativeFrom="column">
                  <wp:posOffset>3075305</wp:posOffset>
                </wp:positionH>
                <wp:positionV relativeFrom="paragraph">
                  <wp:posOffset>643890</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5" name="流程图: 可选过程 5"/>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B416768">
                            <w:pPr>
                              <w:jc w:val="center"/>
                              <w:rPr>
                                <w:szCs w:val="21"/>
                              </w:rPr>
                            </w:pPr>
                          </w:p>
                          <w:p w14:paraId="3D9E961E">
                            <w:pPr>
                              <w:jc w:val="center"/>
                              <w:rPr>
                                <w:szCs w:val="21"/>
                              </w:rPr>
                            </w:pPr>
                          </w:p>
                          <w:p w14:paraId="15B7D333">
                            <w:pPr>
                              <w:jc w:val="center"/>
                              <w:rPr>
                                <w:szCs w:val="21"/>
                              </w:rPr>
                            </w:pPr>
                          </w:p>
                          <w:p w14:paraId="0232254B">
                            <w:pPr>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42.15pt;margin-top:50.7pt;height:117.25pt;width:183.75pt;mso-wrap-distance-left:9pt;mso-wrap-distance-right:9pt;z-index:-251656192;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OGDR2AAAAAsBAAAPAAAAAAAAAAEAIAAAACIAAABkcnMvZG93&#10;bnJldi54bWxQSwECFAAUAAAACACHTuJAhU3o3DkCAABsBAAADgAAAAAAAAABACAAAAAnAQAAZHJz&#10;L2Uyb0RvYy54bWxQSwUGAAAAAAYABgBZAQAA0gUAAAAA&#10;">
                <v:fill on="t" focussize="0,0"/>
                <v:stroke color="#000000" joinstyle="miter"/>
                <v:imagedata o:title=""/>
                <o:lock v:ext="edit" aspectratio="f"/>
                <v:textbox>
                  <w:txbxContent>
                    <w:p w14:paraId="7B416768">
                      <w:pPr>
                        <w:jc w:val="center"/>
                        <w:rPr>
                          <w:szCs w:val="21"/>
                        </w:rPr>
                      </w:pPr>
                    </w:p>
                    <w:p w14:paraId="3D9E961E">
                      <w:pPr>
                        <w:jc w:val="center"/>
                        <w:rPr>
                          <w:szCs w:val="21"/>
                        </w:rPr>
                      </w:pPr>
                    </w:p>
                    <w:p w14:paraId="15B7D333">
                      <w:pPr>
                        <w:jc w:val="center"/>
                        <w:rPr>
                          <w:szCs w:val="21"/>
                        </w:rPr>
                      </w:pPr>
                    </w:p>
                    <w:p w14:paraId="0232254B">
                      <w:pPr>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v:textbox>
                <w10:wrap type="tight"/>
              </v:shape>
            </w:pict>
          </mc:Fallback>
        </mc:AlternateContent>
      </w:r>
      <w:r>
        <w:rPr>
          <w:b/>
          <w:bCs/>
          <w:sz w:val="21"/>
          <w:szCs w:val="21"/>
        </w:rPr>
        <mc:AlternateContent>
          <mc:Choice Requires="wps">
            <w:drawing>
              <wp:anchor distT="0" distB="0" distL="114300" distR="114300" simplePos="0" relativeHeight="251659264" behindDoc="1" locked="0" layoutInCell="1" allowOverlap="1">
                <wp:simplePos x="0" y="0"/>
                <wp:positionH relativeFrom="column">
                  <wp:posOffset>235585</wp:posOffset>
                </wp:positionH>
                <wp:positionV relativeFrom="paragraph">
                  <wp:posOffset>669925</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2" name="流程图: 可选过程 2"/>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8CE56D">
                            <w:pPr>
                              <w:jc w:val="center"/>
                              <w:rPr>
                                <w:szCs w:val="21"/>
                              </w:rPr>
                            </w:pPr>
                          </w:p>
                          <w:p w14:paraId="1688C720">
                            <w:pPr>
                              <w:jc w:val="center"/>
                              <w:rPr>
                                <w:szCs w:val="21"/>
                              </w:rPr>
                            </w:pPr>
                          </w:p>
                          <w:p w14:paraId="5D453A6E">
                            <w:pPr>
                              <w:jc w:val="center"/>
                              <w:rPr>
                                <w:szCs w:val="21"/>
                              </w:rPr>
                            </w:pPr>
                          </w:p>
                          <w:p w14:paraId="24031033">
                            <w:pPr>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18.55pt;margin-top:52.75pt;height:117.25pt;width:183.75pt;mso-wrap-distance-left:9pt;mso-wrap-distance-right:9pt;z-index:-251657216;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CAyb7YAAAACgEAAA8AAAAAAAAAAQAgAAAAIgAAAGRycy9kb3du&#10;cmV2LnhtbFBLAQIUABQAAAAIAIdO4kDPz0Z2OAIAAGwEAAAOAAAAAAAAAAEAIAAAACcBAABkcnMv&#10;ZTJvRG9jLnhtbFBLBQYAAAAABgAGAFkBAADRBQAAAAA=&#10;">
                <v:fill on="t" focussize="0,0"/>
                <v:stroke color="#000000" joinstyle="miter"/>
                <v:imagedata o:title=""/>
                <o:lock v:ext="edit" aspectratio="f"/>
                <v:textbox>
                  <w:txbxContent>
                    <w:p w14:paraId="0C8CE56D">
                      <w:pPr>
                        <w:jc w:val="center"/>
                        <w:rPr>
                          <w:szCs w:val="21"/>
                        </w:rPr>
                      </w:pPr>
                    </w:p>
                    <w:p w14:paraId="1688C720">
                      <w:pPr>
                        <w:jc w:val="center"/>
                        <w:rPr>
                          <w:szCs w:val="21"/>
                        </w:rPr>
                      </w:pPr>
                    </w:p>
                    <w:p w14:paraId="5D453A6E">
                      <w:pPr>
                        <w:jc w:val="center"/>
                        <w:rPr>
                          <w:szCs w:val="21"/>
                        </w:rPr>
                      </w:pPr>
                    </w:p>
                    <w:p w14:paraId="24031033">
                      <w:pPr>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v:textbox>
                <w10:wrap type="tight"/>
              </v:shape>
            </w:pict>
          </mc:Fallback>
        </mc:AlternateContent>
      </w:r>
      <w:r>
        <w:rPr>
          <w:rFonts w:hint="eastAsia"/>
          <w:sz w:val="21"/>
          <w:szCs w:val="21"/>
        </w:rPr>
        <w:t>投标签字代表为法定代表人，则本表不适用。</w:t>
      </w:r>
    </w:p>
    <w:p w14:paraId="37FD2491">
      <w:pPr>
        <w:pStyle w:val="5"/>
        <w:tabs>
          <w:tab w:val="clear" w:pos="315"/>
          <w:tab w:val="clear" w:pos="630"/>
        </w:tabs>
        <w:spacing w:line="360" w:lineRule="auto"/>
        <w:rPr>
          <w:rFonts w:hint="default" w:cs="宋体"/>
          <w:bCs/>
        </w:rPr>
      </w:pPr>
    </w:p>
    <w:p w14:paraId="5E135C73">
      <w:pPr>
        <w:pStyle w:val="5"/>
        <w:tabs>
          <w:tab w:val="clear" w:pos="315"/>
          <w:tab w:val="clear" w:pos="630"/>
        </w:tabs>
        <w:spacing w:line="360" w:lineRule="auto"/>
        <w:rPr>
          <w:rFonts w:hint="default" w:cs="宋体"/>
          <w:bCs/>
        </w:rPr>
      </w:pPr>
    </w:p>
    <w:p w14:paraId="66DF1B4A">
      <w:pPr>
        <w:rPr>
          <w:b/>
          <w:bCs/>
          <w:sz w:val="24"/>
          <w:szCs w:val="24"/>
          <w:lang w:val="en-US"/>
        </w:rPr>
      </w:pPr>
    </w:p>
    <w:p w14:paraId="6E568C19">
      <w:pPr>
        <w:rPr>
          <w:b/>
          <w:bCs/>
          <w:sz w:val="24"/>
          <w:szCs w:val="24"/>
          <w:lang w:val="en-US"/>
        </w:rPr>
      </w:pPr>
    </w:p>
    <w:p w14:paraId="2CC6ED52">
      <w:pPr>
        <w:rPr>
          <w:lang w:val="en-US"/>
        </w:rPr>
      </w:pPr>
    </w:p>
    <w:p w14:paraId="0A11E97B">
      <w:pPr>
        <w:spacing w:line="300" w:lineRule="auto"/>
        <w:rPr>
          <w:rFonts w:hint="eastAsia"/>
          <w:b/>
          <w:bCs/>
          <w:sz w:val="24"/>
          <w:szCs w:val="24"/>
          <w:lang w:val="en-US"/>
        </w:rPr>
      </w:pPr>
    </w:p>
    <w:p w14:paraId="08FD27AA">
      <w:pPr>
        <w:spacing w:line="300" w:lineRule="auto"/>
        <w:rPr>
          <w:rFonts w:hint="eastAsia"/>
          <w:b/>
          <w:bCs/>
          <w:sz w:val="24"/>
          <w:szCs w:val="24"/>
          <w:lang w:val="en-US"/>
        </w:rPr>
      </w:pPr>
    </w:p>
    <w:p w14:paraId="475E17AB">
      <w:pPr>
        <w:spacing w:line="300" w:lineRule="auto"/>
        <w:rPr>
          <w:rFonts w:hint="eastAsia"/>
          <w:b/>
          <w:bCs/>
          <w:sz w:val="24"/>
          <w:szCs w:val="24"/>
          <w:lang w:val="en-US"/>
        </w:rPr>
      </w:pPr>
    </w:p>
    <w:p w14:paraId="41264B8C">
      <w:pPr>
        <w:spacing w:line="300" w:lineRule="auto"/>
        <w:rPr>
          <w:rFonts w:hint="eastAsia"/>
          <w:b/>
          <w:bCs/>
          <w:sz w:val="24"/>
          <w:szCs w:val="24"/>
          <w:lang w:val="en-US"/>
        </w:rPr>
      </w:pPr>
    </w:p>
    <w:p w14:paraId="787AD6E3">
      <w:pPr>
        <w:spacing w:line="300" w:lineRule="auto"/>
        <w:rPr>
          <w:rFonts w:hint="eastAsia"/>
          <w:b/>
          <w:bCs/>
          <w:sz w:val="24"/>
          <w:szCs w:val="24"/>
          <w:lang w:val="en-US"/>
        </w:rPr>
      </w:pPr>
    </w:p>
    <w:p w14:paraId="0BAFA332">
      <w:pPr>
        <w:spacing w:line="300" w:lineRule="auto"/>
        <w:rPr>
          <w:rFonts w:hint="eastAsia"/>
          <w:b/>
          <w:bCs/>
          <w:sz w:val="24"/>
          <w:szCs w:val="24"/>
          <w:lang w:val="en-US"/>
        </w:rPr>
      </w:pPr>
    </w:p>
    <w:p w14:paraId="737AD7D9">
      <w:pPr>
        <w:spacing w:line="300" w:lineRule="auto"/>
        <w:rPr>
          <w:rFonts w:hint="eastAsia"/>
          <w:b/>
          <w:bCs/>
          <w:sz w:val="24"/>
          <w:szCs w:val="24"/>
          <w:lang w:val="en-US"/>
        </w:rPr>
      </w:pPr>
    </w:p>
    <w:p w14:paraId="06E4D45E">
      <w:pPr>
        <w:spacing w:line="300" w:lineRule="auto"/>
        <w:rPr>
          <w:b/>
          <w:sz w:val="24"/>
          <w:szCs w:val="24"/>
        </w:rPr>
      </w:pPr>
      <w:r>
        <w:rPr>
          <w:rFonts w:hint="eastAsia"/>
          <w:b/>
          <w:bCs/>
          <w:sz w:val="24"/>
          <w:szCs w:val="24"/>
          <w:lang w:val="en-US"/>
        </w:rPr>
        <w:t>3.</w:t>
      </w:r>
      <w:r>
        <w:rPr>
          <w:rFonts w:hint="eastAsia"/>
          <w:b/>
          <w:bCs/>
          <w:sz w:val="24"/>
          <w:szCs w:val="24"/>
          <w:lang w:val="en-US" w:eastAsia="zh-CN"/>
        </w:rPr>
        <w:t xml:space="preserve">3 </w:t>
      </w:r>
      <w:r>
        <w:rPr>
          <w:rFonts w:hint="eastAsia"/>
          <w:b/>
          <w:bCs/>
          <w:sz w:val="24"/>
          <w:szCs w:val="24"/>
        </w:rPr>
        <w:t>关于资格的声明函</w:t>
      </w:r>
    </w:p>
    <w:p w14:paraId="626C40E7">
      <w:pPr>
        <w:spacing w:line="300" w:lineRule="auto"/>
        <w:jc w:val="center"/>
        <w:outlineLvl w:val="1"/>
        <w:rPr>
          <w:b/>
          <w:sz w:val="28"/>
          <w:szCs w:val="28"/>
        </w:rPr>
      </w:pPr>
      <w:r>
        <w:rPr>
          <w:rFonts w:hint="eastAsia"/>
          <w:b/>
          <w:sz w:val="28"/>
          <w:szCs w:val="28"/>
        </w:rPr>
        <w:t>资格声明函</w:t>
      </w:r>
    </w:p>
    <w:p w14:paraId="00539EBE">
      <w:pPr>
        <w:spacing w:line="440" w:lineRule="exact"/>
        <w:rPr>
          <w:sz w:val="21"/>
          <w:szCs w:val="21"/>
        </w:rPr>
      </w:pPr>
      <w:r>
        <w:rPr>
          <w:rFonts w:hint="eastAsia"/>
          <w:sz w:val="21"/>
          <w:szCs w:val="21"/>
          <w:u w:val="single"/>
        </w:rPr>
        <w:t>中山市民众医院：</w:t>
      </w:r>
    </w:p>
    <w:p w14:paraId="1FF8DDC6">
      <w:pPr>
        <w:spacing w:line="440" w:lineRule="exact"/>
        <w:ind w:firstLine="435"/>
        <w:rPr>
          <w:sz w:val="21"/>
          <w:szCs w:val="21"/>
        </w:rPr>
      </w:pPr>
      <w:r>
        <w:rPr>
          <w:rFonts w:hint="eastAsia"/>
          <w:sz w:val="21"/>
          <w:szCs w:val="21"/>
        </w:rPr>
        <w:t>关于贵方</w:t>
      </w:r>
      <w:r>
        <w:rPr>
          <w:rFonts w:hint="eastAsia"/>
          <w:sz w:val="21"/>
          <w:szCs w:val="21"/>
          <w:u w:val="single"/>
        </w:rPr>
        <w:t>（项目名称</w:t>
      </w:r>
      <w:r>
        <w:rPr>
          <w:rFonts w:hint="eastAsia"/>
          <w:sz w:val="21"/>
          <w:szCs w:val="21"/>
        </w:rPr>
        <w:t>）的投标邀请，本签字人愿意参加投标响应，提供</w:t>
      </w:r>
      <w:r>
        <w:rPr>
          <w:rFonts w:hint="eastAsia"/>
          <w:sz w:val="21"/>
          <w:szCs w:val="21"/>
          <w:lang w:eastAsia="zh-CN"/>
        </w:rPr>
        <w:t>响应文件</w:t>
      </w:r>
      <w:r>
        <w:rPr>
          <w:rFonts w:hint="eastAsia"/>
          <w:sz w:val="21"/>
          <w:szCs w:val="21"/>
        </w:rPr>
        <w:t>中规定的服务，并证明提交的下列文件和说明是准确的和真实的。</w:t>
      </w:r>
    </w:p>
    <w:p w14:paraId="2E609C25">
      <w:pPr>
        <w:numPr>
          <w:ilvl w:val="0"/>
          <w:numId w:val="6"/>
        </w:numPr>
        <w:tabs>
          <w:tab w:val="decimal" w:pos="440"/>
          <w:tab w:val="clear" w:pos="315"/>
        </w:tabs>
        <w:spacing w:line="440" w:lineRule="exact"/>
        <w:rPr>
          <w:sz w:val="21"/>
          <w:szCs w:val="21"/>
        </w:rPr>
      </w:pPr>
      <w:r>
        <w:rPr>
          <w:rFonts w:hint="eastAsia"/>
          <w:sz w:val="21"/>
          <w:szCs w:val="21"/>
        </w:rPr>
        <w:t>我方为本次投标所提交的所有证明其合格和资格的文件是真实的和正确的，并愿为其真实性和正确性承担法律责任；</w:t>
      </w:r>
    </w:p>
    <w:p w14:paraId="0672E213">
      <w:pPr>
        <w:numPr>
          <w:ilvl w:val="0"/>
          <w:numId w:val="6"/>
        </w:numPr>
        <w:tabs>
          <w:tab w:val="decimal" w:pos="440"/>
          <w:tab w:val="clear" w:pos="315"/>
        </w:tabs>
        <w:spacing w:line="440" w:lineRule="exact"/>
        <w:rPr>
          <w:sz w:val="21"/>
          <w:szCs w:val="21"/>
        </w:rPr>
      </w:pPr>
      <w:r>
        <w:rPr>
          <w:rFonts w:hint="eastAsia"/>
          <w:sz w:val="21"/>
          <w:szCs w:val="21"/>
        </w:rPr>
        <w:t>我方是依法注册的法人，在法律上、财务上和运作上完全独立于</w:t>
      </w:r>
      <w:r>
        <w:rPr>
          <w:rFonts w:hint="eastAsia"/>
          <w:sz w:val="21"/>
          <w:szCs w:val="21"/>
          <w:u w:val="single"/>
          <w:lang w:val="en-US"/>
        </w:rPr>
        <w:t>中山市民众医院</w:t>
      </w:r>
      <w:r>
        <w:rPr>
          <w:rFonts w:hint="eastAsia"/>
          <w:sz w:val="21"/>
          <w:szCs w:val="21"/>
        </w:rPr>
        <w:t>（采购人）；</w:t>
      </w:r>
    </w:p>
    <w:p w14:paraId="3F663735">
      <w:pPr>
        <w:numPr>
          <w:ilvl w:val="0"/>
          <w:numId w:val="6"/>
        </w:numPr>
        <w:tabs>
          <w:tab w:val="decimal" w:pos="440"/>
          <w:tab w:val="clear" w:pos="315"/>
        </w:tabs>
        <w:spacing w:line="440" w:lineRule="exact"/>
        <w:rPr>
          <w:sz w:val="21"/>
          <w:szCs w:val="21"/>
        </w:rPr>
      </w:pPr>
      <w:r>
        <w:rPr>
          <w:rFonts w:hint="eastAsia"/>
          <w:sz w:val="21"/>
          <w:szCs w:val="21"/>
        </w:rPr>
        <w:t>我方承诺：我单位具有履行本次采购合同所必需的</w:t>
      </w:r>
      <w:r>
        <w:rPr>
          <w:rFonts w:hint="eastAsia" w:asciiTheme="minorEastAsia" w:hAnsiTheme="minorEastAsia" w:eastAsiaTheme="minorEastAsia" w:cstheme="minorEastAsia"/>
          <w:color w:val="000000"/>
          <w:sz w:val="21"/>
          <w:szCs w:val="21"/>
          <w:lang w:eastAsia="zh-CN"/>
        </w:rPr>
        <w:t>人员资质、物料保障、服务</w:t>
      </w:r>
      <w:r>
        <w:rPr>
          <w:rFonts w:hint="eastAsia" w:asciiTheme="minorEastAsia" w:hAnsiTheme="minorEastAsia" w:eastAsiaTheme="minorEastAsia" w:cstheme="minorEastAsia"/>
          <w:color w:val="000000"/>
          <w:sz w:val="21"/>
          <w:szCs w:val="21"/>
        </w:rPr>
        <w:t>能力</w:t>
      </w:r>
      <w:r>
        <w:rPr>
          <w:rFonts w:hint="eastAsia"/>
          <w:sz w:val="21"/>
          <w:szCs w:val="21"/>
        </w:rPr>
        <w:t>；</w:t>
      </w:r>
    </w:p>
    <w:p w14:paraId="477048DC">
      <w:pPr>
        <w:numPr>
          <w:ilvl w:val="0"/>
          <w:numId w:val="6"/>
        </w:numPr>
        <w:tabs>
          <w:tab w:val="decimal" w:pos="440"/>
          <w:tab w:val="clear" w:pos="315"/>
        </w:tabs>
        <w:spacing w:line="440" w:lineRule="exact"/>
        <w:rPr>
          <w:sz w:val="21"/>
          <w:szCs w:val="21"/>
        </w:rPr>
      </w:pPr>
      <w:r>
        <w:rPr>
          <w:rFonts w:hint="eastAsia"/>
          <w:sz w:val="21"/>
          <w:szCs w:val="21"/>
        </w:rPr>
        <w:t>我方承诺：我单位参加本次采购活动前三年内，在经营活动中没有重大违法记录；</w:t>
      </w:r>
    </w:p>
    <w:p w14:paraId="33630188">
      <w:pPr>
        <w:numPr>
          <w:ilvl w:val="0"/>
          <w:numId w:val="6"/>
        </w:numPr>
        <w:tabs>
          <w:tab w:val="decimal" w:pos="440"/>
          <w:tab w:val="clear" w:pos="315"/>
        </w:tabs>
        <w:spacing w:line="440" w:lineRule="exact"/>
        <w:rPr>
          <w:sz w:val="21"/>
          <w:szCs w:val="21"/>
        </w:rPr>
      </w:pPr>
      <w:r>
        <w:rPr>
          <w:rFonts w:hint="eastAsia"/>
          <w:sz w:val="21"/>
          <w:szCs w:val="21"/>
        </w:rPr>
        <w:t>我方承诺：我单位负责人为同一人或者存在直接控股、管理关系的不同投标人，不参加本次采购活动；</w:t>
      </w:r>
    </w:p>
    <w:p w14:paraId="5164E56F">
      <w:pPr>
        <w:numPr>
          <w:ilvl w:val="0"/>
          <w:numId w:val="6"/>
        </w:numPr>
        <w:tabs>
          <w:tab w:val="decimal" w:pos="440"/>
          <w:tab w:val="clear" w:pos="315"/>
        </w:tabs>
        <w:spacing w:line="440" w:lineRule="exact"/>
        <w:rPr>
          <w:sz w:val="21"/>
          <w:szCs w:val="21"/>
        </w:rPr>
      </w:pPr>
      <w:r>
        <w:rPr>
          <w:rFonts w:hint="eastAsia"/>
          <w:sz w:val="21"/>
          <w:szCs w:val="21"/>
        </w:rPr>
        <w:t>我方承诺：我单位没有为本项目提供整体设计、规范编制或者项目管理、监理、检测等服务；</w:t>
      </w:r>
    </w:p>
    <w:p w14:paraId="36103341">
      <w:pPr>
        <w:numPr>
          <w:ilvl w:val="0"/>
          <w:numId w:val="6"/>
        </w:numPr>
        <w:tabs>
          <w:tab w:val="decimal" w:pos="440"/>
          <w:tab w:val="clear" w:pos="315"/>
        </w:tabs>
        <w:spacing w:line="440" w:lineRule="exact"/>
        <w:rPr>
          <w:sz w:val="21"/>
          <w:szCs w:val="21"/>
        </w:rPr>
      </w:pPr>
      <w:r>
        <w:rPr>
          <w:rFonts w:hint="eastAsia"/>
          <w:sz w:val="21"/>
          <w:szCs w:val="21"/>
        </w:rPr>
        <w:t>我方承诺：参加本次项目没有以联合体的身份进行投标，没有为本项目提供备选方案，只以一个投标方案参与本次投标；</w:t>
      </w:r>
    </w:p>
    <w:p w14:paraId="14B41596">
      <w:pPr>
        <w:numPr>
          <w:ilvl w:val="0"/>
          <w:numId w:val="6"/>
        </w:numPr>
        <w:tabs>
          <w:tab w:val="decimal" w:pos="440"/>
          <w:tab w:val="clear" w:pos="315"/>
        </w:tabs>
        <w:spacing w:line="440" w:lineRule="exact"/>
        <w:rPr>
          <w:sz w:val="21"/>
          <w:szCs w:val="21"/>
        </w:rPr>
      </w:pPr>
      <w:r>
        <w:rPr>
          <w:rFonts w:hint="eastAsia"/>
          <w:sz w:val="21"/>
          <w:szCs w:val="21"/>
        </w:rPr>
        <w:t>我方承诺如下：</w:t>
      </w:r>
    </w:p>
    <w:p w14:paraId="2D4B9B86">
      <w:pPr>
        <w:spacing w:line="440" w:lineRule="exact"/>
        <w:ind w:firstLine="420" w:firstLineChars="200"/>
        <w:rPr>
          <w:sz w:val="21"/>
          <w:szCs w:val="21"/>
        </w:rPr>
      </w:pPr>
      <w:r>
        <w:rPr>
          <w:rFonts w:hint="eastAsia"/>
          <w:sz w:val="21"/>
          <w:szCs w:val="21"/>
        </w:rPr>
        <w:t>（1）具有独立承担民事责任的能力；</w:t>
      </w:r>
    </w:p>
    <w:p w14:paraId="0EAE8CD3">
      <w:pPr>
        <w:spacing w:line="440" w:lineRule="exact"/>
        <w:ind w:firstLine="420" w:firstLineChars="200"/>
        <w:rPr>
          <w:sz w:val="21"/>
          <w:szCs w:val="21"/>
        </w:rPr>
      </w:pPr>
      <w:r>
        <w:rPr>
          <w:rFonts w:hint="eastAsia"/>
          <w:sz w:val="21"/>
          <w:szCs w:val="21"/>
        </w:rPr>
        <w:t>（2）具有良好的商业信誉和健全的财务会计制度；</w:t>
      </w:r>
    </w:p>
    <w:p w14:paraId="4EAFD16B">
      <w:pPr>
        <w:spacing w:line="440" w:lineRule="exact"/>
        <w:ind w:firstLine="420" w:firstLineChars="200"/>
        <w:rPr>
          <w:sz w:val="21"/>
          <w:szCs w:val="21"/>
        </w:rPr>
      </w:pPr>
      <w:r>
        <w:rPr>
          <w:rFonts w:hint="eastAsia"/>
          <w:sz w:val="21"/>
          <w:szCs w:val="21"/>
        </w:rPr>
        <w:t>（3）有依法缴纳税收和社会保障资金的良好记录；</w:t>
      </w:r>
    </w:p>
    <w:p w14:paraId="23A8404B">
      <w:pPr>
        <w:spacing w:line="440" w:lineRule="exact"/>
        <w:ind w:firstLine="420" w:firstLineChars="200"/>
        <w:rPr>
          <w:sz w:val="21"/>
          <w:szCs w:val="21"/>
        </w:rPr>
      </w:pPr>
      <w:r>
        <w:rPr>
          <w:rFonts w:hint="eastAsia"/>
          <w:sz w:val="21"/>
          <w:szCs w:val="21"/>
        </w:rPr>
        <w:t>（4）具有履行合同所必需的设备和专业技术能力；</w:t>
      </w:r>
    </w:p>
    <w:p w14:paraId="1C09DE71">
      <w:pPr>
        <w:spacing w:line="440" w:lineRule="exact"/>
        <w:ind w:firstLine="420" w:firstLineChars="200"/>
        <w:rPr>
          <w:sz w:val="21"/>
          <w:szCs w:val="21"/>
        </w:rPr>
      </w:pPr>
      <w:r>
        <w:rPr>
          <w:rFonts w:hint="eastAsia"/>
          <w:sz w:val="21"/>
          <w:szCs w:val="21"/>
        </w:rPr>
        <w:t>（5）参加</w:t>
      </w:r>
      <w:r>
        <w:rPr>
          <w:rFonts w:hint="eastAsia"/>
          <w:sz w:val="21"/>
          <w:szCs w:val="21"/>
          <w:lang w:eastAsia="zh-CN"/>
        </w:rPr>
        <w:t>采购</w:t>
      </w:r>
      <w:r>
        <w:rPr>
          <w:rFonts w:hint="eastAsia"/>
          <w:sz w:val="21"/>
          <w:szCs w:val="21"/>
        </w:rPr>
        <w:t>活动前三年内，在经营活动中没有重大违法记录；</w:t>
      </w:r>
    </w:p>
    <w:p w14:paraId="40A88F4C">
      <w:pPr>
        <w:spacing w:line="440" w:lineRule="exact"/>
        <w:ind w:firstLine="420" w:firstLineChars="200"/>
        <w:rPr>
          <w:sz w:val="21"/>
          <w:szCs w:val="21"/>
        </w:rPr>
      </w:pPr>
      <w:r>
        <w:rPr>
          <w:rFonts w:hint="eastAsia"/>
          <w:sz w:val="21"/>
          <w:szCs w:val="21"/>
        </w:rPr>
        <w:t>（6）法律、行政法规规定的其他条件。</w:t>
      </w:r>
    </w:p>
    <w:p w14:paraId="0947DCC1">
      <w:pPr>
        <w:pStyle w:val="12"/>
        <w:rPr>
          <w:rFonts w:ascii="宋体" w:hAnsi="宋体" w:cs="宋体"/>
          <w:sz w:val="21"/>
          <w:szCs w:val="21"/>
        </w:rPr>
      </w:pPr>
    </w:p>
    <w:p w14:paraId="18BBC73D">
      <w:pPr>
        <w:tabs>
          <w:tab w:val="left" w:pos="840"/>
          <w:tab w:val="clear" w:pos="315"/>
          <w:tab w:val="clear" w:pos="630"/>
        </w:tabs>
        <w:spacing w:line="360" w:lineRule="auto"/>
        <w:rPr>
          <w:sz w:val="21"/>
          <w:szCs w:val="21"/>
        </w:rPr>
      </w:pPr>
      <w:r>
        <w:rPr>
          <w:rFonts w:hint="eastAsia"/>
          <w:sz w:val="21"/>
          <w:szCs w:val="21"/>
        </w:rPr>
        <w:t>（相关证明文件附后，并加盖</w:t>
      </w:r>
      <w:r>
        <w:rPr>
          <w:rFonts w:hint="eastAsia"/>
          <w:sz w:val="21"/>
          <w:szCs w:val="21"/>
          <w:lang w:val="en-US"/>
        </w:rPr>
        <w:t>投标</w:t>
      </w:r>
      <w:r>
        <w:rPr>
          <w:rFonts w:hint="eastAsia"/>
          <w:sz w:val="21"/>
          <w:szCs w:val="21"/>
        </w:rPr>
        <w:t>人公章）</w:t>
      </w:r>
    </w:p>
    <w:p w14:paraId="67C05871">
      <w:pPr>
        <w:pStyle w:val="35"/>
        <w:rPr>
          <w:sz w:val="21"/>
          <w:szCs w:val="21"/>
        </w:rPr>
      </w:pPr>
    </w:p>
    <w:p w14:paraId="47F3590F">
      <w:pPr>
        <w:spacing w:line="360" w:lineRule="auto"/>
        <w:rPr>
          <w:sz w:val="21"/>
          <w:szCs w:val="21"/>
        </w:rPr>
      </w:pPr>
      <w:r>
        <w:rPr>
          <w:rFonts w:hint="eastAsia"/>
          <w:sz w:val="21"/>
          <w:szCs w:val="21"/>
        </w:rPr>
        <w:t>投标人法定代表人（或法定代表人授权代表）签字或盖章：</w:t>
      </w:r>
    </w:p>
    <w:p w14:paraId="263CA0AD">
      <w:pPr>
        <w:spacing w:line="360" w:lineRule="auto"/>
        <w:rPr>
          <w:sz w:val="21"/>
          <w:szCs w:val="21"/>
          <w:u w:val="single"/>
        </w:rPr>
      </w:pPr>
      <w:r>
        <w:rPr>
          <w:rFonts w:hint="eastAsia"/>
          <w:sz w:val="21"/>
          <w:szCs w:val="21"/>
        </w:rPr>
        <w:t>投标人名称（盖章）：</w:t>
      </w:r>
    </w:p>
    <w:p w14:paraId="666070F7">
      <w:pPr>
        <w:spacing w:line="360" w:lineRule="auto"/>
        <w:rPr>
          <w:sz w:val="21"/>
          <w:szCs w:val="21"/>
        </w:rPr>
      </w:pPr>
      <w:r>
        <w:rPr>
          <w:rFonts w:hint="eastAsia"/>
          <w:sz w:val="21"/>
          <w:szCs w:val="21"/>
        </w:rPr>
        <w:t>日期：   年   月   日</w:t>
      </w:r>
    </w:p>
    <w:p w14:paraId="6252711D">
      <w:pPr>
        <w:pStyle w:val="35"/>
        <w:rPr>
          <w:sz w:val="21"/>
          <w:szCs w:val="21"/>
        </w:rPr>
      </w:pPr>
    </w:p>
    <w:p w14:paraId="4D64FC26">
      <w:pPr>
        <w:tabs>
          <w:tab w:val="left" w:pos="840"/>
          <w:tab w:val="clear" w:pos="315"/>
          <w:tab w:val="clear" w:pos="630"/>
        </w:tabs>
        <w:spacing w:line="360" w:lineRule="auto"/>
        <w:rPr>
          <w:rFonts w:hint="eastAsia"/>
          <w:sz w:val="21"/>
          <w:szCs w:val="21"/>
        </w:rPr>
      </w:pPr>
      <w:r>
        <w:rPr>
          <w:rFonts w:hint="eastAsia"/>
          <w:sz w:val="21"/>
          <w:szCs w:val="21"/>
        </w:rPr>
        <w:t> </w:t>
      </w:r>
    </w:p>
    <w:p w14:paraId="70A4BEDC">
      <w:pPr>
        <w:tabs>
          <w:tab w:val="left" w:pos="840"/>
          <w:tab w:val="clear" w:pos="315"/>
          <w:tab w:val="clear" w:pos="630"/>
        </w:tabs>
        <w:spacing w:line="360" w:lineRule="auto"/>
        <w:rPr>
          <w:rFonts w:hint="eastAsia"/>
          <w:sz w:val="21"/>
          <w:szCs w:val="21"/>
        </w:rPr>
      </w:pPr>
    </w:p>
    <w:p w14:paraId="48A82569">
      <w:pPr>
        <w:tabs>
          <w:tab w:val="left" w:pos="840"/>
          <w:tab w:val="clear" w:pos="315"/>
          <w:tab w:val="clear" w:pos="630"/>
        </w:tabs>
        <w:spacing w:line="360" w:lineRule="auto"/>
        <w:rPr>
          <w:rFonts w:hint="eastAsia"/>
          <w:sz w:val="21"/>
          <w:szCs w:val="21"/>
        </w:rPr>
      </w:pPr>
    </w:p>
    <w:p w14:paraId="40F11884">
      <w:pPr>
        <w:tabs>
          <w:tab w:val="left" w:pos="840"/>
          <w:tab w:val="clear" w:pos="315"/>
          <w:tab w:val="clear" w:pos="630"/>
        </w:tabs>
        <w:spacing w:line="360" w:lineRule="auto"/>
        <w:rPr>
          <w:rFonts w:hint="eastAsia"/>
          <w:sz w:val="21"/>
          <w:szCs w:val="21"/>
        </w:rPr>
      </w:pPr>
    </w:p>
    <w:p w14:paraId="45E6A8E6">
      <w:pPr>
        <w:tabs>
          <w:tab w:val="left" w:pos="840"/>
          <w:tab w:val="clear" w:pos="315"/>
          <w:tab w:val="clear" w:pos="630"/>
        </w:tabs>
        <w:spacing w:line="360" w:lineRule="auto"/>
        <w:rPr>
          <w:rFonts w:hint="eastAsia"/>
          <w:sz w:val="21"/>
          <w:szCs w:val="21"/>
        </w:rPr>
      </w:pPr>
    </w:p>
    <w:p w14:paraId="65B161AC">
      <w:pPr>
        <w:tabs>
          <w:tab w:val="left" w:pos="840"/>
          <w:tab w:val="clear" w:pos="315"/>
          <w:tab w:val="clear" w:pos="630"/>
        </w:tabs>
        <w:spacing w:line="360" w:lineRule="auto"/>
        <w:rPr>
          <w:rFonts w:hint="eastAsia"/>
          <w:sz w:val="21"/>
          <w:szCs w:val="21"/>
        </w:rPr>
      </w:pPr>
    </w:p>
    <w:p w14:paraId="1573AA4A">
      <w:pPr>
        <w:tabs>
          <w:tab w:val="left" w:pos="840"/>
          <w:tab w:val="clear" w:pos="315"/>
          <w:tab w:val="clear" w:pos="630"/>
        </w:tabs>
        <w:spacing w:line="360" w:lineRule="auto"/>
        <w:rPr>
          <w:sz w:val="21"/>
          <w:szCs w:val="21"/>
        </w:rPr>
      </w:pPr>
      <w:r>
        <w:rPr>
          <w:rFonts w:hint="eastAsia"/>
          <w:sz w:val="21"/>
          <w:szCs w:val="21"/>
        </w:rPr>
        <w:t>附资格文件如下：</w:t>
      </w:r>
    </w:p>
    <w:p w14:paraId="250D9148">
      <w:pPr>
        <w:tabs>
          <w:tab w:val="left" w:pos="840"/>
          <w:tab w:val="clear" w:pos="315"/>
          <w:tab w:val="clear" w:pos="630"/>
        </w:tabs>
        <w:spacing w:line="360" w:lineRule="auto"/>
        <w:rPr>
          <w:sz w:val="21"/>
          <w:szCs w:val="21"/>
        </w:rPr>
      </w:pPr>
      <w:r>
        <w:rPr>
          <w:rFonts w:hint="eastAsia"/>
          <w:sz w:val="21"/>
          <w:szCs w:val="21"/>
        </w:rPr>
        <w:t>相关资质证书复印件及其他，请</w:t>
      </w:r>
      <w:r>
        <w:rPr>
          <w:rFonts w:hint="eastAsia"/>
          <w:sz w:val="21"/>
          <w:szCs w:val="21"/>
          <w:lang w:val="en-US"/>
        </w:rPr>
        <w:t>投标</w:t>
      </w:r>
      <w:r>
        <w:rPr>
          <w:rFonts w:hint="eastAsia"/>
          <w:sz w:val="21"/>
          <w:szCs w:val="21"/>
        </w:rPr>
        <w:t>人</w:t>
      </w:r>
      <w:r>
        <w:rPr>
          <w:rFonts w:hint="eastAsia"/>
          <w:sz w:val="21"/>
          <w:szCs w:val="21"/>
          <w:lang w:val="en-US"/>
        </w:rPr>
        <w:t>按照</w:t>
      </w:r>
      <w:r>
        <w:rPr>
          <w:rFonts w:hint="eastAsia"/>
          <w:sz w:val="21"/>
          <w:szCs w:val="21"/>
        </w:rPr>
        <w:t>“资格要求”的内容逐一列出，</w:t>
      </w:r>
    </w:p>
    <w:p w14:paraId="780EEE2A">
      <w:pPr>
        <w:spacing w:line="440" w:lineRule="exact"/>
        <w:rPr>
          <w:rFonts w:hint="eastAsia"/>
          <w:sz w:val="21"/>
          <w:szCs w:val="21"/>
        </w:rPr>
      </w:pPr>
      <w:r>
        <w:rPr>
          <w:rFonts w:hint="eastAsia"/>
          <w:sz w:val="21"/>
          <w:szCs w:val="21"/>
          <w:lang w:val="en-US"/>
        </w:rPr>
        <w:t>所</w:t>
      </w:r>
      <w:r>
        <w:rPr>
          <w:rFonts w:hint="eastAsia"/>
          <w:sz w:val="21"/>
          <w:szCs w:val="21"/>
        </w:rPr>
        <w:t>提供</w:t>
      </w:r>
      <w:r>
        <w:rPr>
          <w:rFonts w:hint="eastAsia"/>
          <w:sz w:val="21"/>
          <w:szCs w:val="21"/>
          <w:lang w:val="en-US"/>
        </w:rPr>
        <w:t>的</w:t>
      </w:r>
      <w:r>
        <w:rPr>
          <w:rFonts w:hint="eastAsia"/>
          <w:sz w:val="21"/>
          <w:szCs w:val="21"/>
        </w:rPr>
        <w:t>相关证明文件复印件</w:t>
      </w:r>
      <w:r>
        <w:rPr>
          <w:rFonts w:hint="eastAsia"/>
          <w:sz w:val="21"/>
          <w:szCs w:val="21"/>
          <w:lang w:val="en-US"/>
        </w:rPr>
        <w:t>必须</w:t>
      </w:r>
      <w:r>
        <w:rPr>
          <w:rFonts w:hint="eastAsia"/>
          <w:sz w:val="21"/>
          <w:szCs w:val="21"/>
        </w:rPr>
        <w:t>加盖</w:t>
      </w:r>
      <w:r>
        <w:rPr>
          <w:rFonts w:hint="eastAsia"/>
          <w:sz w:val="21"/>
          <w:szCs w:val="21"/>
          <w:lang w:val="en-US"/>
        </w:rPr>
        <w:t>投标人公章</w:t>
      </w:r>
      <w:r>
        <w:rPr>
          <w:rFonts w:hint="eastAsia"/>
          <w:sz w:val="21"/>
          <w:szCs w:val="21"/>
        </w:rPr>
        <w:t xml:space="preserve"> ，</w:t>
      </w:r>
      <w:r>
        <w:rPr>
          <w:rFonts w:hint="eastAsia"/>
          <w:sz w:val="21"/>
          <w:szCs w:val="21"/>
          <w:lang w:val="en-US"/>
        </w:rPr>
        <w:t>包</w:t>
      </w:r>
      <w:r>
        <w:rPr>
          <w:rFonts w:hint="eastAsia"/>
          <w:sz w:val="21"/>
          <w:szCs w:val="21"/>
        </w:rPr>
        <w:t xml:space="preserve">括但不限于以下材料： </w:t>
      </w:r>
    </w:p>
    <w:p w14:paraId="57403D98">
      <w:pPr>
        <w:spacing w:line="440" w:lineRule="exact"/>
        <w:rPr>
          <w:rFonts w:hint="eastAsia"/>
          <w:sz w:val="21"/>
          <w:szCs w:val="21"/>
        </w:rPr>
      </w:pPr>
    </w:p>
    <w:p w14:paraId="5C21D347">
      <w:pPr>
        <w:pStyle w:val="35"/>
        <w:spacing w:line="48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1、具有独立承担民事责任的能力（提供在中华人民共和国境内注册的法人或其他组织的营业执照或三证合一复印件）（在响应文件中提供相应证明材料）。</w:t>
      </w:r>
    </w:p>
    <w:p w14:paraId="16D9B158">
      <w:pPr>
        <w:pStyle w:val="35"/>
        <w:spacing w:line="480" w:lineRule="auto"/>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2</w:t>
      </w:r>
      <w:r>
        <w:rPr>
          <w:rFonts w:hint="eastAsia" w:ascii="宋体" w:hAnsi="宋体" w:eastAsia="宋体" w:cs="宋体"/>
          <w:color w:val="auto"/>
          <w:sz w:val="21"/>
          <w:szCs w:val="21"/>
          <w:lang w:val="zh-CN" w:eastAsia="zh-CN" w:bidi="zh-CN"/>
        </w:rPr>
        <w:t>、2024年至今任意1个月缴纳税收的凭据证明材料复印件；如依法免税的，应提供的相应文件证明其依法免税。</w:t>
      </w:r>
    </w:p>
    <w:p w14:paraId="4BDB25E9">
      <w:pPr>
        <w:pStyle w:val="35"/>
        <w:spacing w:line="480" w:lineRule="auto"/>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3</w:t>
      </w:r>
      <w:r>
        <w:rPr>
          <w:rFonts w:hint="eastAsia" w:ascii="宋体" w:hAnsi="宋体" w:eastAsia="宋体" w:cs="宋体"/>
          <w:color w:val="auto"/>
          <w:sz w:val="21"/>
          <w:szCs w:val="21"/>
          <w:lang w:val="zh-CN" w:eastAsia="zh-CN" w:bidi="zh-CN"/>
        </w:rPr>
        <w:t>、2024年至今任意1个月缴纳社会保险的凭据证明材料复印件；如依法不需要缴纳社会保障资金的，应提供相应文件证明其依法不需要缴纳社会保障资金。</w:t>
      </w:r>
    </w:p>
    <w:p w14:paraId="5FE58519">
      <w:pPr>
        <w:pStyle w:val="35"/>
      </w:pPr>
    </w:p>
    <w:p w14:paraId="50AC8B77">
      <w:pPr>
        <w:pStyle w:val="35"/>
      </w:pPr>
    </w:p>
    <w:p w14:paraId="574F2F2A">
      <w:pPr>
        <w:pStyle w:val="35"/>
      </w:pPr>
    </w:p>
    <w:p w14:paraId="5D9EBA27">
      <w:pPr>
        <w:pStyle w:val="35"/>
      </w:pPr>
    </w:p>
    <w:p w14:paraId="7AB764EE">
      <w:pPr>
        <w:pStyle w:val="35"/>
      </w:pPr>
    </w:p>
    <w:p w14:paraId="047F4AD3">
      <w:pPr>
        <w:pStyle w:val="35"/>
      </w:pPr>
    </w:p>
    <w:p w14:paraId="12CD57D8">
      <w:pPr>
        <w:pStyle w:val="35"/>
      </w:pPr>
    </w:p>
    <w:p w14:paraId="0ED40CB2">
      <w:pPr>
        <w:pStyle w:val="35"/>
      </w:pPr>
    </w:p>
    <w:p w14:paraId="7D071EAC">
      <w:pPr>
        <w:pStyle w:val="35"/>
      </w:pPr>
    </w:p>
    <w:p w14:paraId="56A83801">
      <w:pPr>
        <w:pStyle w:val="35"/>
      </w:pPr>
    </w:p>
    <w:p w14:paraId="2858FCD4">
      <w:pPr>
        <w:pStyle w:val="35"/>
      </w:pPr>
    </w:p>
    <w:p w14:paraId="48F1F17E">
      <w:pPr>
        <w:pStyle w:val="35"/>
      </w:pPr>
    </w:p>
    <w:p w14:paraId="3CA7BB6D">
      <w:pPr>
        <w:pStyle w:val="35"/>
      </w:pPr>
    </w:p>
    <w:p w14:paraId="7F4585C8">
      <w:pPr>
        <w:pStyle w:val="35"/>
      </w:pPr>
    </w:p>
    <w:p w14:paraId="0C853D82">
      <w:pPr>
        <w:pStyle w:val="35"/>
      </w:pPr>
    </w:p>
    <w:p w14:paraId="01DB0A53">
      <w:pPr>
        <w:pStyle w:val="35"/>
      </w:pPr>
    </w:p>
    <w:p w14:paraId="5459F89A">
      <w:pPr>
        <w:pStyle w:val="35"/>
      </w:pPr>
    </w:p>
    <w:p w14:paraId="2EDC1091">
      <w:pPr>
        <w:pStyle w:val="35"/>
      </w:pPr>
    </w:p>
    <w:p w14:paraId="390F10A5">
      <w:pPr>
        <w:pStyle w:val="35"/>
      </w:pPr>
    </w:p>
    <w:p w14:paraId="3BEF873F">
      <w:pPr>
        <w:pStyle w:val="35"/>
      </w:pPr>
    </w:p>
    <w:p w14:paraId="79106F42">
      <w:pPr>
        <w:pStyle w:val="35"/>
      </w:pPr>
    </w:p>
    <w:p w14:paraId="3C811CBE">
      <w:pPr>
        <w:pStyle w:val="35"/>
      </w:pPr>
    </w:p>
    <w:p w14:paraId="39DFB190">
      <w:pPr>
        <w:pStyle w:val="35"/>
      </w:pPr>
    </w:p>
    <w:p w14:paraId="02DE81B1">
      <w:pPr>
        <w:pStyle w:val="35"/>
      </w:pPr>
    </w:p>
    <w:p w14:paraId="0F021A39">
      <w:pPr>
        <w:pStyle w:val="35"/>
      </w:pPr>
    </w:p>
    <w:p w14:paraId="1BA1057D">
      <w:pPr>
        <w:pStyle w:val="35"/>
      </w:pPr>
    </w:p>
    <w:p w14:paraId="49C924DE">
      <w:pPr>
        <w:pStyle w:val="35"/>
      </w:pPr>
    </w:p>
    <w:p w14:paraId="033CA93C">
      <w:pPr>
        <w:pStyle w:val="35"/>
      </w:pPr>
    </w:p>
    <w:p w14:paraId="766D24C1">
      <w:pPr>
        <w:pStyle w:val="35"/>
      </w:pPr>
    </w:p>
    <w:p w14:paraId="15596826">
      <w:pPr>
        <w:rPr>
          <w:b/>
          <w:sz w:val="24"/>
          <w:szCs w:val="24"/>
        </w:rPr>
      </w:pPr>
      <w:r>
        <w:rPr>
          <w:rFonts w:hint="eastAsia"/>
          <w:b/>
          <w:bCs/>
          <w:sz w:val="24"/>
          <w:szCs w:val="24"/>
          <w:lang w:val="en-US"/>
        </w:rPr>
        <w:t>3.</w:t>
      </w:r>
      <w:r>
        <w:rPr>
          <w:rFonts w:hint="eastAsia"/>
          <w:b/>
          <w:bCs/>
          <w:sz w:val="24"/>
          <w:szCs w:val="24"/>
          <w:lang w:val="en-US" w:eastAsia="zh-CN"/>
        </w:rPr>
        <w:t>4</w:t>
      </w:r>
      <w:r>
        <w:rPr>
          <w:rFonts w:hint="eastAsia"/>
          <w:b/>
          <w:bCs/>
          <w:sz w:val="24"/>
          <w:szCs w:val="24"/>
          <w:lang w:val="en-US"/>
        </w:rPr>
        <w:t xml:space="preserve"> </w:t>
      </w:r>
      <w:r>
        <w:rPr>
          <w:rFonts w:hint="eastAsia"/>
          <w:b/>
          <w:bCs/>
          <w:sz w:val="24"/>
          <w:szCs w:val="24"/>
        </w:rPr>
        <w:t>投标承诺书</w:t>
      </w:r>
    </w:p>
    <w:p w14:paraId="36B82154">
      <w:pPr>
        <w:pStyle w:val="20"/>
        <w:outlineLvl w:val="1"/>
      </w:pPr>
      <w:r>
        <w:rPr>
          <w:rFonts w:hint="eastAsia"/>
        </w:rPr>
        <w:t>投 标 承 诺 书</w:t>
      </w:r>
    </w:p>
    <w:p w14:paraId="031DB0A7">
      <w:pPr>
        <w:tabs>
          <w:tab w:val="left" w:pos="3960"/>
          <w:tab w:val="clear" w:pos="315"/>
          <w:tab w:val="clear" w:pos="630"/>
        </w:tabs>
        <w:spacing w:line="480" w:lineRule="exact"/>
      </w:pPr>
      <w:r>
        <w:rPr>
          <w:rFonts w:hint="eastAsia"/>
        </w:rPr>
        <w:tab/>
      </w:r>
    </w:p>
    <w:p w14:paraId="3D8F5617">
      <w:pPr>
        <w:spacing w:line="560" w:lineRule="exact"/>
        <w:rPr>
          <w:sz w:val="21"/>
          <w:szCs w:val="21"/>
        </w:rPr>
      </w:pPr>
      <w:r>
        <w:rPr>
          <w:rFonts w:hint="eastAsia"/>
          <w:sz w:val="21"/>
          <w:szCs w:val="21"/>
          <w:u w:val="single"/>
        </w:rPr>
        <w:t>中山市民众医院：</w:t>
      </w:r>
    </w:p>
    <w:p w14:paraId="5E99B19A">
      <w:pPr>
        <w:spacing w:line="560" w:lineRule="exact"/>
        <w:ind w:firstLine="420" w:firstLineChars="200"/>
        <w:rPr>
          <w:sz w:val="21"/>
          <w:szCs w:val="21"/>
        </w:rPr>
      </w:pPr>
      <w:r>
        <w:rPr>
          <w:rFonts w:hint="eastAsia"/>
          <w:sz w:val="21"/>
          <w:szCs w:val="21"/>
        </w:rPr>
        <w:t>本投标人已详细阅读了</w:t>
      </w:r>
      <w:r>
        <w:rPr>
          <w:rFonts w:hint="eastAsia"/>
          <w:sz w:val="21"/>
          <w:szCs w:val="21"/>
          <w:u w:val="single"/>
        </w:rPr>
        <w:t>（项目名称）的</w:t>
      </w:r>
      <w:r>
        <w:rPr>
          <w:rFonts w:hint="eastAsia"/>
          <w:sz w:val="21"/>
          <w:szCs w:val="21"/>
        </w:rPr>
        <w:t>招标文件，自愿参加上述项目的投标，现就有关事项向采购人郑重承诺如下：</w:t>
      </w:r>
    </w:p>
    <w:p w14:paraId="3138142D">
      <w:pPr>
        <w:numPr>
          <w:ilvl w:val="0"/>
          <w:numId w:val="7"/>
        </w:numPr>
        <w:tabs>
          <w:tab w:val="decimal" w:pos="440"/>
          <w:tab w:val="clear" w:pos="315"/>
        </w:tabs>
        <w:spacing w:line="560" w:lineRule="exact"/>
        <w:rPr>
          <w:sz w:val="21"/>
          <w:szCs w:val="21"/>
          <w:lang w:eastAsia="zh-TW"/>
        </w:rPr>
      </w:pPr>
      <w:r>
        <w:rPr>
          <w:rFonts w:hint="eastAsia"/>
          <w:sz w:val="21"/>
          <w:szCs w:val="21"/>
        </w:rPr>
        <w:t>本投标人自愿在招标文件规定的时限内按照招标文件及采购合同、用户需求书、技术规范等要求完成采购任务，按时完成并验收合格。服务质量按照</w:t>
      </w:r>
      <w:r>
        <w:rPr>
          <w:rFonts w:hint="eastAsia"/>
          <w:sz w:val="21"/>
          <w:szCs w:val="21"/>
          <w:lang w:eastAsia="zh-CN"/>
        </w:rPr>
        <w:t>响应文件</w:t>
      </w:r>
      <w:r>
        <w:rPr>
          <w:rFonts w:hint="eastAsia"/>
          <w:sz w:val="21"/>
          <w:szCs w:val="21"/>
        </w:rPr>
        <w:t>的承诺并满足招标文件要求。</w:t>
      </w:r>
    </w:p>
    <w:p w14:paraId="443BE7CF">
      <w:pPr>
        <w:numPr>
          <w:ilvl w:val="0"/>
          <w:numId w:val="7"/>
        </w:numPr>
        <w:tabs>
          <w:tab w:val="decimal" w:pos="440"/>
          <w:tab w:val="clear" w:pos="315"/>
        </w:tabs>
        <w:spacing w:line="560" w:lineRule="exact"/>
        <w:rPr>
          <w:sz w:val="21"/>
          <w:szCs w:val="21"/>
          <w:lang w:eastAsia="zh-TW"/>
        </w:rPr>
      </w:pPr>
      <w:r>
        <w:rPr>
          <w:rFonts w:hint="eastAsia"/>
          <w:sz w:val="21"/>
          <w:szCs w:val="21"/>
        </w:rPr>
        <w:t>遵守中华人民共和国、广东省、中山市有关</w:t>
      </w:r>
      <w:r>
        <w:rPr>
          <w:rFonts w:hint="eastAsia"/>
          <w:sz w:val="21"/>
          <w:szCs w:val="21"/>
          <w:lang w:eastAsia="zh-CN"/>
        </w:rPr>
        <w:t>采购</w:t>
      </w:r>
      <w:r>
        <w:rPr>
          <w:rFonts w:hint="eastAsia"/>
          <w:sz w:val="21"/>
          <w:szCs w:val="21"/>
        </w:rPr>
        <w:t>的法律法规规定，自觉维护市场经济秩序。否则，同意被废除投标资格并接受处罚。</w:t>
      </w:r>
    </w:p>
    <w:p w14:paraId="58C21DE8">
      <w:pPr>
        <w:numPr>
          <w:ilvl w:val="0"/>
          <w:numId w:val="7"/>
        </w:numPr>
        <w:tabs>
          <w:tab w:val="decimal" w:pos="440"/>
          <w:tab w:val="clear" w:pos="315"/>
        </w:tabs>
        <w:spacing w:line="560" w:lineRule="exact"/>
        <w:rPr>
          <w:sz w:val="21"/>
          <w:szCs w:val="21"/>
          <w:lang w:eastAsia="zh-TW"/>
        </w:rPr>
      </w:pPr>
      <w:r>
        <w:rPr>
          <w:rFonts w:hint="eastAsia"/>
          <w:sz w:val="21"/>
          <w:szCs w:val="21"/>
        </w:rPr>
        <w:t>保证</w:t>
      </w:r>
      <w:r>
        <w:rPr>
          <w:rFonts w:hint="eastAsia"/>
          <w:sz w:val="21"/>
          <w:szCs w:val="21"/>
          <w:lang w:eastAsia="zh-CN"/>
        </w:rPr>
        <w:t>响应文件</w:t>
      </w:r>
      <w:r>
        <w:rPr>
          <w:rFonts w:hint="eastAsia"/>
          <w:sz w:val="21"/>
          <w:szCs w:val="21"/>
        </w:rPr>
        <w:t>内容无任何虚假。若评标过程中查出有虚假，同意作无效</w:t>
      </w:r>
      <w:r>
        <w:rPr>
          <w:rFonts w:hint="eastAsia"/>
          <w:sz w:val="21"/>
          <w:szCs w:val="21"/>
          <w:lang w:eastAsia="zh-CN"/>
        </w:rPr>
        <w:t>响应文件</w:t>
      </w:r>
      <w:r>
        <w:rPr>
          <w:rFonts w:hint="eastAsia"/>
          <w:sz w:val="21"/>
          <w:szCs w:val="21"/>
        </w:rPr>
        <w:t>处理并被没收投标担保，若中标之后查出有虚假，同意废除中标资格并被没收投标担保。</w:t>
      </w:r>
    </w:p>
    <w:p w14:paraId="58C88551">
      <w:pPr>
        <w:numPr>
          <w:ilvl w:val="0"/>
          <w:numId w:val="7"/>
        </w:numPr>
        <w:tabs>
          <w:tab w:val="decimal" w:pos="440"/>
          <w:tab w:val="clear" w:pos="315"/>
        </w:tabs>
        <w:spacing w:line="560" w:lineRule="exact"/>
        <w:rPr>
          <w:sz w:val="21"/>
          <w:szCs w:val="21"/>
        </w:rPr>
      </w:pPr>
      <w:r>
        <w:rPr>
          <w:rFonts w:hint="eastAsia"/>
          <w:sz w:val="21"/>
          <w:szCs w:val="21"/>
        </w:rPr>
        <w:t>保证</w:t>
      </w:r>
      <w:r>
        <w:rPr>
          <w:rFonts w:hint="eastAsia"/>
          <w:sz w:val="21"/>
          <w:szCs w:val="21"/>
          <w:lang w:eastAsia="zh-CN"/>
        </w:rPr>
        <w:t>响应文件</w:t>
      </w:r>
      <w:r>
        <w:rPr>
          <w:rFonts w:hint="eastAsia"/>
          <w:sz w:val="21"/>
          <w:szCs w:val="21"/>
        </w:rPr>
        <w:t>不存在低于成本的恶意报价行为。</w:t>
      </w:r>
    </w:p>
    <w:p w14:paraId="589B6D2F">
      <w:pPr>
        <w:numPr>
          <w:ilvl w:val="0"/>
          <w:numId w:val="7"/>
        </w:numPr>
        <w:tabs>
          <w:tab w:val="decimal" w:pos="440"/>
          <w:tab w:val="clear" w:pos="315"/>
        </w:tabs>
        <w:spacing w:line="560" w:lineRule="exact"/>
        <w:rPr>
          <w:sz w:val="21"/>
          <w:szCs w:val="21"/>
        </w:rPr>
      </w:pPr>
      <w:r>
        <w:rPr>
          <w:rFonts w:hint="eastAsia"/>
          <w:sz w:val="21"/>
          <w:szCs w:val="21"/>
        </w:rPr>
        <w:t>保证中标之后不转包，若分包将征得采购人同意并遵守相关法律法规。</w:t>
      </w:r>
    </w:p>
    <w:p w14:paraId="178163EC">
      <w:pPr>
        <w:numPr>
          <w:ilvl w:val="0"/>
          <w:numId w:val="7"/>
        </w:numPr>
        <w:tabs>
          <w:tab w:val="decimal" w:pos="440"/>
          <w:tab w:val="clear" w:pos="315"/>
        </w:tabs>
        <w:spacing w:line="560" w:lineRule="exact"/>
        <w:rPr>
          <w:sz w:val="21"/>
          <w:szCs w:val="21"/>
        </w:rPr>
      </w:pPr>
      <w:r>
        <w:rPr>
          <w:rFonts w:hint="eastAsia"/>
          <w:sz w:val="21"/>
          <w:szCs w:val="21"/>
        </w:rPr>
        <w:t>保证中标之后按招标文件要求向招标项目配置承诺的资源，否则，同意接受违约处罚并被没收履约担保。</w:t>
      </w:r>
    </w:p>
    <w:p w14:paraId="6320510D">
      <w:pPr>
        <w:numPr>
          <w:ilvl w:val="0"/>
          <w:numId w:val="7"/>
        </w:numPr>
        <w:tabs>
          <w:tab w:val="decimal" w:pos="440"/>
          <w:tab w:val="clear" w:pos="315"/>
        </w:tabs>
        <w:spacing w:line="560" w:lineRule="exact"/>
        <w:rPr>
          <w:sz w:val="21"/>
          <w:szCs w:val="21"/>
        </w:rPr>
      </w:pPr>
      <w:r>
        <w:rPr>
          <w:rFonts w:hint="eastAsia"/>
          <w:sz w:val="21"/>
          <w:szCs w:val="21"/>
        </w:rPr>
        <w:t>保证中标之后密切配合采购人开展工作，接受采购人的监督管理。</w:t>
      </w:r>
    </w:p>
    <w:p w14:paraId="6ABF9C56">
      <w:pPr>
        <w:numPr>
          <w:ilvl w:val="0"/>
          <w:numId w:val="7"/>
        </w:numPr>
        <w:tabs>
          <w:tab w:val="decimal" w:pos="440"/>
          <w:tab w:val="clear" w:pos="315"/>
        </w:tabs>
        <w:spacing w:line="560" w:lineRule="exact"/>
        <w:rPr>
          <w:sz w:val="21"/>
          <w:szCs w:val="21"/>
        </w:rPr>
      </w:pPr>
      <w:r>
        <w:rPr>
          <w:rFonts w:hint="eastAsia"/>
          <w:sz w:val="21"/>
          <w:szCs w:val="21"/>
        </w:rPr>
        <w:t>保证按招标文件约定的原则处理采购调整事宜，不发生签署采购合同之后恶意索赔的行为。</w:t>
      </w:r>
    </w:p>
    <w:p w14:paraId="32246B23">
      <w:pPr>
        <w:numPr>
          <w:ilvl w:val="0"/>
          <w:numId w:val="7"/>
        </w:numPr>
        <w:tabs>
          <w:tab w:val="decimal" w:pos="440"/>
          <w:tab w:val="clear" w:pos="315"/>
        </w:tabs>
        <w:spacing w:line="560" w:lineRule="exact"/>
        <w:rPr>
          <w:sz w:val="21"/>
          <w:szCs w:val="21"/>
        </w:rPr>
      </w:pPr>
      <w:r>
        <w:rPr>
          <w:rFonts w:hint="eastAsia"/>
          <w:sz w:val="21"/>
          <w:szCs w:val="21"/>
        </w:rPr>
        <w:t>本投标人在规定的投标有效期限内，将受招标文件的约束并履行</w:t>
      </w:r>
      <w:r>
        <w:rPr>
          <w:rFonts w:hint="eastAsia"/>
          <w:sz w:val="21"/>
          <w:szCs w:val="21"/>
          <w:lang w:eastAsia="zh-CN"/>
        </w:rPr>
        <w:t>响应文件</w:t>
      </w:r>
      <w:r>
        <w:rPr>
          <w:rFonts w:hint="eastAsia"/>
          <w:sz w:val="21"/>
          <w:szCs w:val="21"/>
        </w:rPr>
        <w:t>的承诺。</w:t>
      </w:r>
    </w:p>
    <w:p w14:paraId="3FB03799">
      <w:pPr>
        <w:spacing w:line="560" w:lineRule="exact"/>
        <w:rPr>
          <w:sz w:val="21"/>
          <w:szCs w:val="21"/>
        </w:rPr>
      </w:pPr>
      <w:r>
        <w:rPr>
          <w:rFonts w:hint="eastAsia"/>
          <w:sz w:val="21"/>
          <w:szCs w:val="21"/>
        </w:rPr>
        <w:t>投标人法定代表人（或法定代表人授权代表）签字或盖章：</w:t>
      </w:r>
    </w:p>
    <w:p w14:paraId="2B5D58A5">
      <w:pPr>
        <w:spacing w:line="560" w:lineRule="exact"/>
        <w:rPr>
          <w:sz w:val="21"/>
          <w:szCs w:val="21"/>
          <w:u w:val="single"/>
        </w:rPr>
      </w:pPr>
      <w:r>
        <w:rPr>
          <w:rFonts w:hint="eastAsia"/>
          <w:sz w:val="21"/>
          <w:szCs w:val="21"/>
        </w:rPr>
        <w:t>投标人名称（盖章）：</w:t>
      </w:r>
    </w:p>
    <w:p w14:paraId="74ED5359">
      <w:pPr>
        <w:spacing w:line="560" w:lineRule="exact"/>
        <w:rPr>
          <w:sz w:val="21"/>
          <w:szCs w:val="21"/>
        </w:rPr>
      </w:pPr>
      <w:r>
        <w:rPr>
          <w:rFonts w:hint="eastAsia"/>
          <w:sz w:val="21"/>
          <w:szCs w:val="21"/>
        </w:rPr>
        <w:t>日期：   年   月   日</w:t>
      </w:r>
    </w:p>
    <w:p w14:paraId="348C4AC7">
      <w:pPr>
        <w:pStyle w:val="35"/>
        <w:spacing w:line="560" w:lineRule="exact"/>
        <w:rPr>
          <w:szCs w:val="21"/>
        </w:rPr>
      </w:pPr>
    </w:p>
    <w:p w14:paraId="0E756DD8">
      <w:pPr>
        <w:pStyle w:val="35"/>
        <w:spacing w:line="560" w:lineRule="exact"/>
        <w:rPr>
          <w:szCs w:val="21"/>
        </w:rPr>
      </w:pPr>
    </w:p>
    <w:p w14:paraId="7CDBE55E">
      <w:pPr>
        <w:pStyle w:val="35"/>
        <w:spacing w:line="560" w:lineRule="exact"/>
        <w:rPr>
          <w:szCs w:val="21"/>
        </w:rPr>
      </w:pPr>
    </w:p>
    <w:p w14:paraId="08F4F2E6">
      <w:pPr>
        <w:pStyle w:val="35"/>
        <w:spacing w:line="560" w:lineRule="exact"/>
        <w:rPr>
          <w:szCs w:val="21"/>
        </w:rPr>
      </w:pPr>
    </w:p>
    <w:p w14:paraId="0C50F396">
      <w:pPr>
        <w:pStyle w:val="35"/>
        <w:spacing w:line="560" w:lineRule="exact"/>
        <w:rPr>
          <w:szCs w:val="21"/>
        </w:rPr>
      </w:pPr>
    </w:p>
    <w:p w14:paraId="681A5547">
      <w:pPr>
        <w:tabs>
          <w:tab w:val="left" w:pos="360"/>
          <w:tab w:val="clear" w:pos="315"/>
          <w:tab w:val="clear" w:pos="630"/>
        </w:tabs>
        <w:spacing w:line="560" w:lineRule="exact"/>
        <w:rPr>
          <w:b/>
          <w:bCs/>
          <w:sz w:val="24"/>
          <w:szCs w:val="24"/>
        </w:rPr>
      </w:pPr>
      <w:r>
        <w:rPr>
          <w:rFonts w:hint="eastAsia"/>
          <w:b/>
          <w:bCs/>
          <w:sz w:val="24"/>
          <w:szCs w:val="24"/>
          <w:lang w:val="en-US"/>
        </w:rPr>
        <w:t>3.</w:t>
      </w:r>
      <w:r>
        <w:rPr>
          <w:rFonts w:hint="eastAsia"/>
          <w:b/>
          <w:bCs/>
          <w:sz w:val="24"/>
          <w:szCs w:val="24"/>
          <w:lang w:val="en-US" w:eastAsia="zh-CN"/>
        </w:rPr>
        <w:t>5</w:t>
      </w:r>
      <w:r>
        <w:rPr>
          <w:rFonts w:hint="eastAsia"/>
          <w:b/>
          <w:bCs/>
          <w:sz w:val="24"/>
          <w:szCs w:val="24"/>
          <w:lang w:val="en-US"/>
        </w:rPr>
        <w:t xml:space="preserve"> </w:t>
      </w:r>
      <w:r>
        <w:rPr>
          <w:rFonts w:hint="eastAsia"/>
          <w:b/>
          <w:bCs/>
          <w:sz w:val="24"/>
          <w:szCs w:val="24"/>
        </w:rPr>
        <w:t>无串通投标等违法违规行为承诺书</w:t>
      </w:r>
    </w:p>
    <w:p w14:paraId="23F55B88">
      <w:pPr>
        <w:spacing w:beforeLines="100" w:line="560" w:lineRule="exact"/>
        <w:jc w:val="center"/>
        <w:rPr>
          <w:b/>
          <w:sz w:val="24"/>
          <w:szCs w:val="24"/>
        </w:rPr>
      </w:pPr>
      <w:r>
        <w:rPr>
          <w:rFonts w:hint="eastAsia"/>
          <w:b/>
          <w:sz w:val="24"/>
          <w:szCs w:val="24"/>
        </w:rPr>
        <w:t>无串通投标等违法违规行为承诺书</w:t>
      </w:r>
    </w:p>
    <w:p w14:paraId="5C82312C">
      <w:pPr>
        <w:spacing w:line="560" w:lineRule="exact"/>
        <w:rPr>
          <w:color w:val="000000"/>
          <w:sz w:val="21"/>
          <w:szCs w:val="21"/>
        </w:rPr>
      </w:pPr>
      <w:r>
        <w:rPr>
          <w:rFonts w:hint="eastAsia"/>
          <w:sz w:val="21"/>
          <w:szCs w:val="21"/>
        </w:rPr>
        <w:t>致：</w:t>
      </w:r>
      <w:r>
        <w:rPr>
          <w:rFonts w:hint="eastAsia"/>
          <w:bCs/>
          <w:sz w:val="21"/>
          <w:szCs w:val="21"/>
          <w:u w:val="single"/>
        </w:rPr>
        <w:t>中山市民众医院</w:t>
      </w:r>
    </w:p>
    <w:p w14:paraId="41EBC37C">
      <w:pPr>
        <w:wordWrap w:val="0"/>
        <w:spacing w:line="560" w:lineRule="exact"/>
        <w:ind w:left="418" w:leftChars="190"/>
        <w:rPr>
          <w:color w:val="000000"/>
          <w:sz w:val="21"/>
          <w:szCs w:val="21"/>
        </w:rPr>
      </w:pPr>
      <w:r>
        <w:rPr>
          <w:rFonts w:hint="eastAsia"/>
          <w:color w:val="000000"/>
          <w:sz w:val="21"/>
          <w:szCs w:val="21"/>
        </w:rPr>
        <w:t>我公司自觉遵守《中华人民共和国</w:t>
      </w:r>
      <w:r>
        <w:rPr>
          <w:rFonts w:hint="eastAsia"/>
          <w:color w:val="000000"/>
          <w:sz w:val="21"/>
          <w:szCs w:val="21"/>
          <w:lang w:eastAsia="zh-CN"/>
        </w:rPr>
        <w:t>采购</w:t>
      </w:r>
      <w:r>
        <w:rPr>
          <w:rFonts w:hint="eastAsia"/>
          <w:color w:val="000000"/>
          <w:sz w:val="21"/>
          <w:szCs w:val="21"/>
        </w:rPr>
        <w:t>法》及招标采购管理的有关规定，作为投标人参与</w:t>
      </w:r>
      <w:r>
        <w:rPr>
          <w:rFonts w:hint="eastAsia"/>
          <w:bCs/>
          <w:sz w:val="21"/>
          <w:szCs w:val="21"/>
          <w:u w:val="single"/>
        </w:rPr>
        <w:t>（</w:t>
      </w:r>
      <w:r>
        <w:rPr>
          <w:rFonts w:hint="eastAsia"/>
          <w:bCs/>
          <w:sz w:val="21"/>
          <w:szCs w:val="21"/>
          <w:u w:val="single"/>
          <w:lang w:val="en-US"/>
        </w:rPr>
        <w:t xml:space="preserve">项目名称：      </w:t>
      </w:r>
      <w:r>
        <w:rPr>
          <w:rFonts w:hint="eastAsia"/>
          <w:bCs/>
          <w:sz w:val="21"/>
          <w:szCs w:val="21"/>
          <w:u w:val="single"/>
        </w:rPr>
        <w:t>）</w:t>
      </w:r>
      <w:r>
        <w:rPr>
          <w:rFonts w:hint="eastAsia"/>
          <w:color w:val="000000"/>
          <w:sz w:val="21"/>
          <w:szCs w:val="21"/>
        </w:rPr>
        <w:t>招标项目的投标。就本次投标，我公司郑重承诺如下：</w:t>
      </w:r>
    </w:p>
    <w:p w14:paraId="722F25D1">
      <w:pPr>
        <w:numPr>
          <w:ilvl w:val="0"/>
          <w:numId w:val="8"/>
        </w:numPr>
        <w:spacing w:line="560" w:lineRule="exact"/>
        <w:rPr>
          <w:color w:val="000000"/>
          <w:sz w:val="21"/>
          <w:szCs w:val="21"/>
        </w:rPr>
      </w:pPr>
      <w:r>
        <w:rPr>
          <w:rFonts w:hint="eastAsia"/>
          <w:color w:val="000000"/>
          <w:sz w:val="21"/>
          <w:szCs w:val="21"/>
        </w:rPr>
        <w:t>不组织、不参与任何串通投标的行为；</w:t>
      </w:r>
    </w:p>
    <w:p w14:paraId="1A4BE5D8">
      <w:pPr>
        <w:numPr>
          <w:ilvl w:val="0"/>
          <w:numId w:val="8"/>
        </w:numPr>
        <w:spacing w:line="560" w:lineRule="exact"/>
        <w:rPr>
          <w:color w:val="000000"/>
          <w:sz w:val="21"/>
          <w:szCs w:val="21"/>
        </w:rPr>
      </w:pPr>
      <w:r>
        <w:rPr>
          <w:rFonts w:hint="eastAsia"/>
          <w:color w:val="000000"/>
          <w:sz w:val="21"/>
          <w:szCs w:val="21"/>
        </w:rPr>
        <w:t>绝不以他人名义投标，不组织、不参与以其他弄虚作假的方式参加投标的行为；</w:t>
      </w:r>
    </w:p>
    <w:p w14:paraId="153FC836">
      <w:pPr>
        <w:numPr>
          <w:ilvl w:val="0"/>
          <w:numId w:val="8"/>
        </w:numPr>
        <w:spacing w:line="560" w:lineRule="exact"/>
        <w:rPr>
          <w:color w:val="000000"/>
          <w:sz w:val="21"/>
          <w:szCs w:val="21"/>
        </w:rPr>
      </w:pPr>
      <w:r>
        <w:rPr>
          <w:rFonts w:hint="eastAsia"/>
          <w:color w:val="000000"/>
          <w:sz w:val="21"/>
          <w:szCs w:val="21"/>
        </w:rPr>
        <w:t>绝不出让或出租资格、资质证书参加投标，不组织、不参与类似违法违规行为；</w:t>
      </w:r>
    </w:p>
    <w:p w14:paraId="3E2A4EF8">
      <w:pPr>
        <w:numPr>
          <w:ilvl w:val="0"/>
          <w:numId w:val="8"/>
        </w:numPr>
        <w:spacing w:line="560" w:lineRule="exact"/>
        <w:rPr>
          <w:color w:val="000000"/>
          <w:sz w:val="21"/>
          <w:szCs w:val="21"/>
        </w:rPr>
      </w:pPr>
      <w:r>
        <w:rPr>
          <w:rFonts w:hint="eastAsia"/>
          <w:color w:val="000000"/>
          <w:sz w:val="21"/>
          <w:szCs w:val="21"/>
        </w:rPr>
        <w:t>不同投标人的董事、监事、高管、单位负责人为同一人或者存在控股、管理关系的不同单位参加同一</w:t>
      </w:r>
      <w:r>
        <w:rPr>
          <w:rFonts w:hint="eastAsia"/>
          <w:color w:val="000000"/>
          <w:sz w:val="21"/>
          <w:szCs w:val="21"/>
          <w:lang w:eastAsia="zh-CN"/>
        </w:rPr>
        <w:t>标组</w:t>
      </w:r>
      <w:r>
        <w:rPr>
          <w:rFonts w:hint="eastAsia"/>
          <w:color w:val="000000"/>
          <w:sz w:val="21"/>
          <w:szCs w:val="21"/>
        </w:rPr>
        <w:t>招标项目投标；</w:t>
      </w:r>
    </w:p>
    <w:p w14:paraId="17E48BFC">
      <w:pPr>
        <w:numPr>
          <w:ilvl w:val="0"/>
          <w:numId w:val="8"/>
        </w:numPr>
        <w:spacing w:line="560" w:lineRule="exact"/>
        <w:rPr>
          <w:color w:val="000000"/>
          <w:sz w:val="21"/>
          <w:szCs w:val="21"/>
        </w:rPr>
      </w:pPr>
      <w:r>
        <w:rPr>
          <w:rFonts w:hint="eastAsia"/>
          <w:color w:val="000000"/>
          <w:sz w:val="21"/>
          <w:szCs w:val="21"/>
        </w:rPr>
        <w:t>在参与</w:t>
      </w:r>
      <w:r>
        <w:rPr>
          <w:rFonts w:hint="eastAsia"/>
          <w:color w:val="000000"/>
          <w:sz w:val="21"/>
          <w:szCs w:val="21"/>
          <w:lang w:val="en-US" w:eastAsia="zh-CN"/>
        </w:rPr>
        <w:t>采购</w:t>
      </w:r>
      <w:r>
        <w:rPr>
          <w:rFonts w:hint="eastAsia"/>
          <w:color w:val="000000"/>
          <w:sz w:val="21"/>
          <w:szCs w:val="21"/>
        </w:rPr>
        <w:t>活动中未有违法违纪行为并受过处罚；</w:t>
      </w:r>
    </w:p>
    <w:p w14:paraId="3E9A118B">
      <w:pPr>
        <w:numPr>
          <w:ilvl w:val="0"/>
          <w:numId w:val="8"/>
        </w:numPr>
        <w:spacing w:line="560" w:lineRule="exact"/>
        <w:rPr>
          <w:color w:val="000000"/>
          <w:sz w:val="21"/>
          <w:szCs w:val="21"/>
        </w:rPr>
      </w:pPr>
      <w:r>
        <w:rPr>
          <w:rFonts w:hint="eastAsia"/>
          <w:color w:val="000000"/>
          <w:sz w:val="21"/>
          <w:szCs w:val="21"/>
        </w:rPr>
        <w:t>积极主动地协助、接受相关部门调查串通投标等违法违规行为。</w:t>
      </w:r>
    </w:p>
    <w:p w14:paraId="67B72C36">
      <w:pPr>
        <w:spacing w:line="560" w:lineRule="exact"/>
        <w:ind w:firstLine="420" w:firstLineChars="200"/>
        <w:rPr>
          <w:color w:val="000000"/>
          <w:sz w:val="21"/>
          <w:szCs w:val="21"/>
        </w:rPr>
      </w:pPr>
      <w:r>
        <w:rPr>
          <w:rFonts w:hint="eastAsia"/>
          <w:color w:val="000000"/>
          <w:sz w:val="21"/>
          <w:szCs w:val="21"/>
        </w:rPr>
        <w:t>我公司对以上承诺内容的真实性和履约性负责，如有违诺，将自愿接受监管部门对此作出的行政处罚，并且无条件承担由此带来的一切后果和责任。</w:t>
      </w:r>
    </w:p>
    <w:p w14:paraId="60C6B62E">
      <w:pPr>
        <w:spacing w:line="560" w:lineRule="exact"/>
        <w:ind w:firstLine="420" w:firstLineChars="200"/>
        <w:rPr>
          <w:rFonts w:hint="eastAsia"/>
          <w:color w:val="000000"/>
          <w:sz w:val="21"/>
          <w:szCs w:val="21"/>
        </w:rPr>
      </w:pPr>
      <w:r>
        <w:rPr>
          <w:rFonts w:hint="eastAsia"/>
          <w:color w:val="000000"/>
          <w:sz w:val="21"/>
          <w:szCs w:val="21"/>
        </w:rPr>
        <w:t>特此承诺！</w:t>
      </w:r>
    </w:p>
    <w:p w14:paraId="4B62921F">
      <w:pPr>
        <w:spacing w:line="560" w:lineRule="exact"/>
        <w:ind w:firstLine="420" w:firstLineChars="200"/>
        <w:rPr>
          <w:rFonts w:hint="eastAsia"/>
          <w:color w:val="000000"/>
          <w:sz w:val="21"/>
          <w:szCs w:val="21"/>
        </w:rPr>
      </w:pPr>
    </w:p>
    <w:p w14:paraId="4C6DE79F">
      <w:pPr>
        <w:spacing w:line="560" w:lineRule="exact"/>
        <w:rPr>
          <w:sz w:val="21"/>
          <w:szCs w:val="21"/>
        </w:rPr>
      </w:pPr>
      <w:r>
        <w:rPr>
          <w:rFonts w:hint="eastAsia"/>
          <w:sz w:val="21"/>
          <w:szCs w:val="21"/>
        </w:rPr>
        <w:t>投标人法定代表人（或法定代表人授权代表）签字或盖章：</w:t>
      </w:r>
    </w:p>
    <w:p w14:paraId="64E86D50">
      <w:pPr>
        <w:spacing w:line="560" w:lineRule="exact"/>
        <w:rPr>
          <w:sz w:val="21"/>
          <w:szCs w:val="21"/>
          <w:u w:val="single"/>
        </w:rPr>
      </w:pPr>
      <w:r>
        <w:rPr>
          <w:rFonts w:hint="eastAsia"/>
          <w:sz w:val="21"/>
          <w:szCs w:val="21"/>
        </w:rPr>
        <w:t>投标人名称（盖章）：</w:t>
      </w:r>
    </w:p>
    <w:p w14:paraId="0719A358">
      <w:pPr>
        <w:spacing w:line="560" w:lineRule="exact"/>
        <w:rPr>
          <w:sz w:val="21"/>
          <w:szCs w:val="21"/>
        </w:rPr>
      </w:pPr>
      <w:r>
        <w:rPr>
          <w:rFonts w:hint="eastAsia"/>
          <w:sz w:val="21"/>
          <w:szCs w:val="21"/>
        </w:rPr>
        <w:t>日期：   年   月   日</w:t>
      </w:r>
    </w:p>
    <w:p w14:paraId="250E17F3">
      <w:pPr>
        <w:tabs>
          <w:tab w:val="left" w:pos="360"/>
          <w:tab w:val="clear" w:pos="315"/>
          <w:tab w:val="clear" w:pos="630"/>
        </w:tabs>
        <w:spacing w:line="360" w:lineRule="auto"/>
        <w:rPr>
          <w:rFonts w:hint="eastAsia"/>
          <w:b/>
          <w:bCs/>
          <w:sz w:val="24"/>
          <w:szCs w:val="24"/>
          <w:lang w:val="en-US"/>
        </w:rPr>
      </w:pPr>
    </w:p>
    <w:p w14:paraId="210F3DC0">
      <w:pPr>
        <w:tabs>
          <w:tab w:val="left" w:pos="360"/>
          <w:tab w:val="clear" w:pos="315"/>
          <w:tab w:val="clear" w:pos="630"/>
        </w:tabs>
        <w:spacing w:line="360" w:lineRule="auto"/>
        <w:rPr>
          <w:rFonts w:hint="eastAsia"/>
          <w:b/>
          <w:bCs/>
          <w:sz w:val="24"/>
          <w:szCs w:val="24"/>
          <w:lang w:val="en-US"/>
        </w:rPr>
      </w:pPr>
    </w:p>
    <w:p w14:paraId="4F75BD53">
      <w:pPr>
        <w:tabs>
          <w:tab w:val="left" w:pos="360"/>
          <w:tab w:val="clear" w:pos="315"/>
          <w:tab w:val="clear" w:pos="630"/>
        </w:tabs>
        <w:spacing w:line="360" w:lineRule="auto"/>
        <w:rPr>
          <w:rFonts w:hint="eastAsia"/>
          <w:b/>
          <w:bCs/>
          <w:sz w:val="24"/>
          <w:szCs w:val="24"/>
          <w:lang w:val="en-US"/>
        </w:rPr>
      </w:pPr>
    </w:p>
    <w:p w14:paraId="5959C098">
      <w:pPr>
        <w:tabs>
          <w:tab w:val="left" w:pos="360"/>
          <w:tab w:val="clear" w:pos="315"/>
          <w:tab w:val="clear" w:pos="630"/>
        </w:tabs>
        <w:spacing w:line="360" w:lineRule="auto"/>
        <w:rPr>
          <w:rFonts w:hint="eastAsia"/>
          <w:b/>
          <w:bCs/>
          <w:sz w:val="24"/>
          <w:szCs w:val="24"/>
          <w:lang w:val="en-US"/>
        </w:rPr>
      </w:pPr>
    </w:p>
    <w:p w14:paraId="382105C2">
      <w:pPr>
        <w:tabs>
          <w:tab w:val="left" w:pos="360"/>
          <w:tab w:val="clear" w:pos="315"/>
          <w:tab w:val="clear" w:pos="630"/>
        </w:tabs>
        <w:spacing w:line="360" w:lineRule="auto"/>
        <w:rPr>
          <w:rFonts w:hint="eastAsia"/>
          <w:b/>
          <w:bCs/>
          <w:sz w:val="24"/>
          <w:szCs w:val="24"/>
          <w:lang w:val="en-US"/>
        </w:rPr>
      </w:pPr>
    </w:p>
    <w:p w14:paraId="50E5E3D0">
      <w:pPr>
        <w:tabs>
          <w:tab w:val="left" w:pos="360"/>
          <w:tab w:val="clear" w:pos="315"/>
          <w:tab w:val="clear" w:pos="630"/>
        </w:tabs>
        <w:spacing w:line="360" w:lineRule="auto"/>
        <w:rPr>
          <w:rFonts w:hint="eastAsia"/>
          <w:b/>
          <w:bCs/>
          <w:sz w:val="24"/>
          <w:szCs w:val="24"/>
          <w:lang w:val="en-US"/>
        </w:rPr>
      </w:pPr>
    </w:p>
    <w:p w14:paraId="47F2BE33">
      <w:pPr>
        <w:tabs>
          <w:tab w:val="left" w:pos="360"/>
          <w:tab w:val="clear" w:pos="315"/>
          <w:tab w:val="clear" w:pos="630"/>
        </w:tabs>
        <w:spacing w:line="360" w:lineRule="auto"/>
        <w:rPr>
          <w:rFonts w:hint="eastAsia"/>
          <w:b/>
          <w:bCs/>
          <w:sz w:val="24"/>
          <w:szCs w:val="24"/>
          <w:lang w:val="en-US"/>
        </w:rPr>
      </w:pPr>
    </w:p>
    <w:p w14:paraId="771D755A">
      <w:pPr>
        <w:tabs>
          <w:tab w:val="left" w:pos="360"/>
          <w:tab w:val="clear" w:pos="315"/>
          <w:tab w:val="clear" w:pos="630"/>
        </w:tabs>
        <w:spacing w:line="360" w:lineRule="auto"/>
        <w:rPr>
          <w:rFonts w:hint="eastAsia"/>
          <w:b/>
          <w:bCs/>
          <w:sz w:val="24"/>
          <w:szCs w:val="24"/>
          <w:lang w:val="en-US"/>
        </w:rPr>
      </w:pPr>
    </w:p>
    <w:p w14:paraId="18A35927">
      <w:pPr>
        <w:tabs>
          <w:tab w:val="left" w:pos="360"/>
          <w:tab w:val="clear" w:pos="315"/>
          <w:tab w:val="clear" w:pos="630"/>
        </w:tabs>
        <w:spacing w:line="360" w:lineRule="auto"/>
        <w:rPr>
          <w:b/>
          <w:bCs/>
          <w:sz w:val="24"/>
          <w:szCs w:val="24"/>
          <w:lang w:val="en-US"/>
        </w:rPr>
      </w:pPr>
      <w:r>
        <w:rPr>
          <w:rFonts w:hint="eastAsia"/>
          <w:b/>
          <w:bCs/>
          <w:sz w:val="24"/>
          <w:szCs w:val="24"/>
          <w:lang w:val="en-US"/>
        </w:rPr>
        <w:t>3.</w:t>
      </w:r>
      <w:r>
        <w:rPr>
          <w:rFonts w:hint="eastAsia"/>
          <w:b/>
          <w:bCs/>
          <w:sz w:val="24"/>
          <w:szCs w:val="24"/>
          <w:lang w:val="en-US" w:eastAsia="zh-CN"/>
        </w:rPr>
        <w:t>6</w:t>
      </w:r>
      <w:r>
        <w:rPr>
          <w:rFonts w:hint="eastAsia"/>
          <w:b/>
          <w:bCs/>
          <w:sz w:val="24"/>
          <w:szCs w:val="24"/>
          <w:lang w:val="en-US"/>
        </w:rPr>
        <w:t xml:space="preserve"> 参加</w:t>
      </w:r>
      <w:r>
        <w:rPr>
          <w:rFonts w:hint="eastAsia"/>
          <w:b/>
          <w:bCs/>
          <w:sz w:val="24"/>
          <w:szCs w:val="24"/>
          <w:lang w:val="en-US" w:eastAsia="zh-CN"/>
        </w:rPr>
        <w:t>采购</w:t>
      </w:r>
      <w:r>
        <w:rPr>
          <w:rFonts w:hint="eastAsia"/>
          <w:b/>
          <w:bCs/>
          <w:sz w:val="24"/>
          <w:szCs w:val="24"/>
          <w:lang w:val="en-US"/>
        </w:rPr>
        <w:t>活动前3年内在经营活动中没有重大违法记录的声明函</w:t>
      </w:r>
    </w:p>
    <w:p w14:paraId="29E0F2C7">
      <w:pPr>
        <w:spacing w:beforeLines="100" w:line="360" w:lineRule="auto"/>
        <w:jc w:val="center"/>
        <w:rPr>
          <w:b/>
          <w:sz w:val="28"/>
          <w:szCs w:val="28"/>
          <w:lang w:val="en-US"/>
        </w:rPr>
      </w:pPr>
      <w:r>
        <w:rPr>
          <w:rFonts w:hint="eastAsia"/>
          <w:b/>
          <w:sz w:val="24"/>
          <w:szCs w:val="24"/>
          <w:lang w:val="en-US"/>
        </w:rPr>
        <w:t>参加</w:t>
      </w:r>
      <w:r>
        <w:rPr>
          <w:rFonts w:hint="eastAsia"/>
          <w:b/>
          <w:sz w:val="24"/>
          <w:szCs w:val="24"/>
          <w:lang w:val="en-US" w:eastAsia="zh-CN"/>
        </w:rPr>
        <w:t>采购</w:t>
      </w:r>
      <w:r>
        <w:rPr>
          <w:rFonts w:hint="eastAsia"/>
          <w:b/>
          <w:sz w:val="24"/>
          <w:szCs w:val="24"/>
          <w:lang w:val="en-US"/>
        </w:rPr>
        <w:t>活动前3年内在经营活动中没有重大违法记录的声明函</w:t>
      </w:r>
    </w:p>
    <w:p w14:paraId="7BDE6D4B">
      <w:pPr>
        <w:spacing w:line="420" w:lineRule="auto"/>
      </w:pPr>
    </w:p>
    <w:p w14:paraId="29C0A5A4">
      <w:pPr>
        <w:spacing w:line="560" w:lineRule="exact"/>
        <w:rPr>
          <w:color w:val="000000"/>
        </w:rPr>
      </w:pPr>
      <w:r>
        <w:rPr>
          <w:rFonts w:hint="eastAsia"/>
        </w:rPr>
        <w:t>致：</w:t>
      </w:r>
      <w:r>
        <w:rPr>
          <w:rFonts w:hint="eastAsia"/>
          <w:bCs/>
          <w:u w:val="single"/>
        </w:rPr>
        <w:t>中山市民众医院</w:t>
      </w:r>
    </w:p>
    <w:p w14:paraId="0507D147">
      <w:pPr>
        <w:snapToGrid w:val="0"/>
        <w:spacing w:beforeLines="50" w:line="560" w:lineRule="exact"/>
        <w:ind w:firstLine="550" w:firstLineChars="250"/>
      </w:pPr>
      <w:r>
        <w:rPr>
          <w:rFonts w:hint="eastAsia"/>
        </w:rPr>
        <w:t>关于贵单位发布的</w:t>
      </w:r>
      <w:r>
        <w:rPr>
          <w:rFonts w:hint="eastAsia"/>
          <w:bCs/>
          <w:u w:val="single"/>
        </w:rPr>
        <w:t>（</w:t>
      </w:r>
      <w:r>
        <w:rPr>
          <w:rFonts w:hint="eastAsia"/>
          <w:bCs/>
          <w:u w:val="single"/>
          <w:lang w:val="en-US"/>
        </w:rPr>
        <w:t xml:space="preserve">项目名称：  </w:t>
      </w:r>
      <w:r>
        <w:rPr>
          <w:rFonts w:hint="eastAsia"/>
          <w:bCs/>
          <w:u w:val="single"/>
        </w:rPr>
        <w:t>）</w:t>
      </w:r>
      <w:r>
        <w:rPr>
          <w:rFonts w:hint="eastAsia"/>
        </w:rPr>
        <w:t>的</w:t>
      </w:r>
      <w:r>
        <w:rPr>
          <w:rFonts w:hint="eastAsia"/>
          <w:lang w:val="en-US" w:eastAsia="zh-CN"/>
        </w:rPr>
        <w:t>招标</w:t>
      </w:r>
      <w:r>
        <w:rPr>
          <w:rFonts w:hint="eastAsia"/>
        </w:rPr>
        <w:t>公告，本公司（企业）愿意参加投标，并承诺：</w:t>
      </w:r>
    </w:p>
    <w:p w14:paraId="657A58B6">
      <w:pPr>
        <w:snapToGrid w:val="0"/>
        <w:spacing w:beforeLines="50" w:line="560" w:lineRule="exact"/>
        <w:ind w:firstLine="550" w:firstLineChars="250"/>
        <w:rPr>
          <w:bCs/>
        </w:rPr>
      </w:pPr>
      <w:r>
        <w:rPr>
          <w:rFonts w:hint="eastAsia"/>
          <w:bCs/>
        </w:rPr>
        <w:t>我公司参加</w:t>
      </w:r>
      <w:r>
        <w:rPr>
          <w:rFonts w:hint="eastAsia"/>
          <w:bCs/>
          <w:lang w:eastAsia="zh-CN"/>
        </w:rPr>
        <w:t>采购</w:t>
      </w:r>
      <w:r>
        <w:rPr>
          <w:rFonts w:hint="eastAsia"/>
          <w:bCs/>
        </w:rPr>
        <w:t>活动前3年内在经营活动中没有重大违法记录。否则，由此所造成的损失、不良后果及法律责任，一律由我公司（企业）承担。</w:t>
      </w:r>
    </w:p>
    <w:p w14:paraId="5FD328DA">
      <w:pPr>
        <w:spacing w:line="440" w:lineRule="exact"/>
        <w:ind w:firstLine="440" w:firstLineChars="200"/>
        <w:rPr>
          <w:bCs/>
        </w:rPr>
      </w:pPr>
      <w:r>
        <w:rPr>
          <w:rFonts w:hint="eastAsia"/>
          <w:bCs/>
        </w:rPr>
        <w:t>特此承诺。</w:t>
      </w:r>
    </w:p>
    <w:p w14:paraId="7A979E4F">
      <w:pPr>
        <w:spacing w:line="560" w:lineRule="exact"/>
      </w:pPr>
      <w:r>
        <w:rPr>
          <w:rFonts w:hint="eastAsia"/>
        </w:rPr>
        <w:t>投标人法定代表人（或法定代表人授权代表）签字或盖章：</w:t>
      </w:r>
    </w:p>
    <w:p w14:paraId="13D2B8DB">
      <w:pPr>
        <w:spacing w:line="560" w:lineRule="exact"/>
        <w:rPr>
          <w:u w:val="single"/>
        </w:rPr>
      </w:pPr>
      <w:r>
        <w:rPr>
          <w:rFonts w:hint="eastAsia"/>
        </w:rPr>
        <w:t>投标人名称（盖章）：</w:t>
      </w:r>
    </w:p>
    <w:p w14:paraId="765BA1AF">
      <w:pPr>
        <w:spacing w:line="560" w:lineRule="exact"/>
        <w:rPr>
          <w:rFonts w:hint="eastAsia"/>
        </w:rPr>
      </w:pPr>
      <w:r>
        <w:rPr>
          <w:rFonts w:hint="eastAsia"/>
        </w:rPr>
        <w:t>日期：   年   月   日</w:t>
      </w:r>
    </w:p>
    <w:p w14:paraId="74FCEFF4">
      <w:pPr>
        <w:pStyle w:val="35"/>
        <w:rPr>
          <w:b/>
          <w:bCs/>
        </w:rPr>
      </w:pPr>
    </w:p>
    <w:p w14:paraId="2BE7EDEB">
      <w:pPr>
        <w:pStyle w:val="35"/>
        <w:rPr>
          <w:b/>
          <w:bCs/>
        </w:rPr>
      </w:pPr>
    </w:p>
    <w:p w14:paraId="5C8D5534">
      <w:pPr>
        <w:pStyle w:val="35"/>
        <w:rPr>
          <w:b/>
          <w:bCs/>
        </w:rPr>
      </w:pPr>
    </w:p>
    <w:p w14:paraId="10ED23CA">
      <w:pPr>
        <w:pStyle w:val="35"/>
        <w:rPr>
          <w:b/>
          <w:bCs/>
        </w:rPr>
      </w:pPr>
    </w:p>
    <w:p w14:paraId="6CF38121">
      <w:pPr>
        <w:pStyle w:val="35"/>
        <w:rPr>
          <w:b/>
          <w:bCs/>
        </w:rPr>
      </w:pPr>
    </w:p>
    <w:p w14:paraId="3F5C4938">
      <w:pPr>
        <w:pStyle w:val="35"/>
        <w:rPr>
          <w:b/>
          <w:bCs/>
        </w:rPr>
      </w:pPr>
    </w:p>
    <w:p w14:paraId="652DEB9A">
      <w:pPr>
        <w:pStyle w:val="35"/>
        <w:rPr>
          <w:b/>
          <w:bCs/>
        </w:rPr>
      </w:pPr>
    </w:p>
    <w:p w14:paraId="02A9C3CD">
      <w:pPr>
        <w:pStyle w:val="35"/>
        <w:rPr>
          <w:b/>
          <w:bCs/>
        </w:rPr>
      </w:pPr>
    </w:p>
    <w:p w14:paraId="19205836">
      <w:pPr>
        <w:pStyle w:val="35"/>
        <w:rPr>
          <w:b/>
          <w:bCs/>
        </w:rPr>
      </w:pPr>
    </w:p>
    <w:p w14:paraId="77BAFD85">
      <w:pPr>
        <w:pStyle w:val="35"/>
        <w:rPr>
          <w:b/>
          <w:bCs/>
        </w:rPr>
      </w:pPr>
    </w:p>
    <w:p w14:paraId="418C52C1">
      <w:pPr>
        <w:pStyle w:val="35"/>
        <w:rPr>
          <w:b/>
          <w:bCs/>
        </w:rPr>
      </w:pPr>
    </w:p>
    <w:p w14:paraId="01148584">
      <w:pPr>
        <w:pStyle w:val="35"/>
        <w:rPr>
          <w:b/>
          <w:bCs/>
        </w:rPr>
      </w:pPr>
    </w:p>
    <w:p w14:paraId="06473919">
      <w:pPr>
        <w:pStyle w:val="35"/>
        <w:rPr>
          <w:b/>
          <w:bCs/>
        </w:rPr>
      </w:pPr>
    </w:p>
    <w:p w14:paraId="4382068C">
      <w:pPr>
        <w:pStyle w:val="35"/>
        <w:rPr>
          <w:b/>
          <w:bCs/>
        </w:rPr>
      </w:pPr>
    </w:p>
    <w:p w14:paraId="24A0C5F8">
      <w:pPr>
        <w:pStyle w:val="35"/>
        <w:rPr>
          <w:b/>
          <w:bCs/>
        </w:rPr>
      </w:pPr>
    </w:p>
    <w:p w14:paraId="5EAC406E">
      <w:pPr>
        <w:pStyle w:val="35"/>
        <w:rPr>
          <w:b/>
          <w:bCs/>
        </w:rPr>
      </w:pPr>
    </w:p>
    <w:p w14:paraId="2456E8E9">
      <w:pPr>
        <w:pStyle w:val="35"/>
        <w:rPr>
          <w:b/>
          <w:bCs/>
        </w:rPr>
      </w:pPr>
    </w:p>
    <w:p w14:paraId="3DA80712">
      <w:pPr>
        <w:pStyle w:val="35"/>
        <w:rPr>
          <w:b/>
          <w:bCs/>
        </w:rPr>
      </w:pPr>
    </w:p>
    <w:p w14:paraId="74B5D9E2">
      <w:pPr>
        <w:pStyle w:val="35"/>
        <w:rPr>
          <w:b/>
          <w:bCs/>
        </w:rPr>
      </w:pPr>
    </w:p>
    <w:p w14:paraId="13A081CE">
      <w:pPr>
        <w:pStyle w:val="35"/>
        <w:rPr>
          <w:b/>
          <w:bCs/>
        </w:rPr>
      </w:pPr>
    </w:p>
    <w:p w14:paraId="509583C7">
      <w:pPr>
        <w:pStyle w:val="35"/>
        <w:rPr>
          <w:b/>
          <w:bCs/>
        </w:rPr>
      </w:pPr>
    </w:p>
    <w:p w14:paraId="45FBA078">
      <w:pPr>
        <w:pStyle w:val="35"/>
        <w:rPr>
          <w:b/>
          <w:bCs/>
        </w:rPr>
      </w:pPr>
    </w:p>
    <w:p w14:paraId="1B3C56FA">
      <w:pPr>
        <w:pStyle w:val="35"/>
        <w:rPr>
          <w:b/>
          <w:bCs/>
        </w:rPr>
      </w:pPr>
    </w:p>
    <w:p w14:paraId="1BD89EBC">
      <w:pPr>
        <w:pStyle w:val="35"/>
        <w:rPr>
          <w:b/>
          <w:bCs/>
        </w:rPr>
      </w:pPr>
    </w:p>
    <w:p w14:paraId="4D769AB7">
      <w:pPr>
        <w:pStyle w:val="3"/>
        <w:numPr>
          <w:ilvl w:val="0"/>
          <w:numId w:val="0"/>
        </w:numPr>
        <w:tabs>
          <w:tab w:val="left" w:pos="440"/>
          <w:tab w:val="clear" w:pos="630"/>
        </w:tabs>
        <w:jc w:val="both"/>
        <w:rPr>
          <w:rFonts w:hint="eastAsia"/>
          <w:sz w:val="28"/>
          <w:szCs w:val="28"/>
          <w:lang w:eastAsia="zh-CN"/>
        </w:rPr>
      </w:pPr>
    </w:p>
    <w:p w14:paraId="4E9F4C59">
      <w:pPr>
        <w:pStyle w:val="3"/>
        <w:numPr>
          <w:ilvl w:val="0"/>
          <w:numId w:val="0"/>
        </w:numPr>
        <w:tabs>
          <w:tab w:val="left" w:pos="440"/>
          <w:tab w:val="clear" w:pos="630"/>
        </w:tabs>
        <w:jc w:val="both"/>
        <w:rPr>
          <w:sz w:val="28"/>
          <w:szCs w:val="28"/>
        </w:rPr>
      </w:pPr>
      <w:r>
        <w:rPr>
          <w:rFonts w:hint="eastAsia"/>
          <w:sz w:val="28"/>
          <w:szCs w:val="28"/>
          <w:lang w:eastAsia="zh-CN"/>
        </w:rPr>
        <w:t>四、</w:t>
      </w:r>
      <w:r>
        <w:rPr>
          <w:rFonts w:hint="eastAsia"/>
          <w:sz w:val="28"/>
          <w:szCs w:val="28"/>
        </w:rPr>
        <w:t>商务部分</w:t>
      </w:r>
    </w:p>
    <w:p w14:paraId="0783D8C6">
      <w:pPr>
        <w:pStyle w:val="5"/>
        <w:tabs>
          <w:tab w:val="clear" w:pos="315"/>
          <w:tab w:val="clear" w:pos="630"/>
        </w:tabs>
        <w:spacing w:before="0" w:afterLines="50"/>
        <w:rPr>
          <w:rFonts w:hint="default" w:cs="宋体"/>
        </w:rPr>
      </w:pPr>
      <w:r>
        <w:rPr>
          <w:rFonts w:cs="宋体"/>
        </w:rPr>
        <w:t>4.1 投标人基本情况表</w:t>
      </w:r>
    </w:p>
    <w:tbl>
      <w:tblPr>
        <w:tblStyle w:val="28"/>
        <w:tblW w:w="9544" w:type="dxa"/>
        <w:tblInd w:w="12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1227"/>
        <w:gridCol w:w="1519"/>
        <w:gridCol w:w="236"/>
        <w:gridCol w:w="1450"/>
        <w:gridCol w:w="267"/>
        <w:gridCol w:w="1044"/>
        <w:gridCol w:w="821"/>
        <w:gridCol w:w="303"/>
        <w:gridCol w:w="1316"/>
      </w:tblGrid>
      <w:tr w14:paraId="15935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3" w:hRule="atLeast"/>
        </w:trPr>
        <w:tc>
          <w:tcPr>
            <w:tcW w:w="1361" w:type="dxa"/>
            <w:vAlign w:val="center"/>
          </w:tcPr>
          <w:p w14:paraId="0583170E">
            <w:pPr>
              <w:tabs>
                <w:tab w:val="left" w:pos="540"/>
                <w:tab w:val="clear" w:pos="315"/>
                <w:tab w:val="clear" w:pos="630"/>
              </w:tabs>
              <w:spacing w:line="400" w:lineRule="exact"/>
              <w:ind w:left="-139" w:leftChars="-64" w:right="-110" w:rightChars="-50" w:hanging="2"/>
              <w:jc w:val="center"/>
              <w:rPr>
                <w:b/>
              </w:rPr>
            </w:pPr>
            <w:r>
              <w:rPr>
                <w:rFonts w:hint="eastAsia"/>
                <w:b/>
              </w:rPr>
              <w:t>单位名称</w:t>
            </w:r>
          </w:p>
        </w:tc>
        <w:tc>
          <w:tcPr>
            <w:tcW w:w="8183" w:type="dxa"/>
            <w:gridSpan w:val="9"/>
            <w:vAlign w:val="center"/>
          </w:tcPr>
          <w:p w14:paraId="0F9DD3B1">
            <w:pPr>
              <w:tabs>
                <w:tab w:val="left" w:pos="540"/>
                <w:tab w:val="clear" w:pos="315"/>
                <w:tab w:val="clear" w:pos="630"/>
              </w:tabs>
              <w:spacing w:line="400" w:lineRule="exact"/>
              <w:ind w:left="-139" w:leftChars="-64" w:right="-110" w:rightChars="-50" w:hanging="2"/>
              <w:jc w:val="center"/>
            </w:pPr>
          </w:p>
        </w:tc>
      </w:tr>
      <w:tr w14:paraId="00B14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361" w:type="dxa"/>
            <w:vAlign w:val="center"/>
          </w:tcPr>
          <w:p w14:paraId="0B4BC166">
            <w:pPr>
              <w:tabs>
                <w:tab w:val="left" w:pos="540"/>
                <w:tab w:val="clear" w:pos="315"/>
                <w:tab w:val="clear" w:pos="630"/>
              </w:tabs>
              <w:spacing w:line="400" w:lineRule="exact"/>
              <w:ind w:left="-139" w:leftChars="-64" w:right="-110" w:rightChars="-50" w:hanging="2"/>
              <w:jc w:val="center"/>
              <w:rPr>
                <w:b/>
              </w:rPr>
            </w:pPr>
            <w:r>
              <w:rPr>
                <w:rFonts w:hint="eastAsia"/>
                <w:b/>
              </w:rPr>
              <w:t>地址</w:t>
            </w:r>
          </w:p>
        </w:tc>
        <w:tc>
          <w:tcPr>
            <w:tcW w:w="8183" w:type="dxa"/>
            <w:gridSpan w:val="9"/>
            <w:vAlign w:val="center"/>
          </w:tcPr>
          <w:p w14:paraId="316E1A94">
            <w:pPr>
              <w:tabs>
                <w:tab w:val="left" w:pos="540"/>
                <w:tab w:val="clear" w:pos="315"/>
                <w:tab w:val="clear" w:pos="630"/>
              </w:tabs>
              <w:spacing w:line="400" w:lineRule="exact"/>
              <w:ind w:left="-139" w:leftChars="-64" w:right="-110" w:rightChars="-50" w:hanging="2"/>
              <w:jc w:val="center"/>
            </w:pPr>
          </w:p>
        </w:tc>
      </w:tr>
      <w:tr w14:paraId="22B6A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361" w:type="dxa"/>
            <w:vAlign w:val="center"/>
          </w:tcPr>
          <w:p w14:paraId="70EF0DE7">
            <w:pPr>
              <w:tabs>
                <w:tab w:val="left" w:pos="540"/>
                <w:tab w:val="clear" w:pos="315"/>
                <w:tab w:val="clear" w:pos="630"/>
              </w:tabs>
              <w:spacing w:line="400" w:lineRule="exact"/>
              <w:ind w:left="-139" w:leftChars="-64" w:right="-110" w:rightChars="-50" w:hanging="2"/>
              <w:jc w:val="center"/>
              <w:rPr>
                <w:b/>
              </w:rPr>
            </w:pPr>
            <w:r>
              <w:rPr>
                <w:rFonts w:hint="eastAsia"/>
                <w:b/>
              </w:rPr>
              <w:t>电子邮箱</w:t>
            </w:r>
          </w:p>
        </w:tc>
        <w:tc>
          <w:tcPr>
            <w:tcW w:w="8183" w:type="dxa"/>
            <w:gridSpan w:val="9"/>
            <w:vAlign w:val="center"/>
          </w:tcPr>
          <w:p w14:paraId="77847DF3">
            <w:pPr>
              <w:tabs>
                <w:tab w:val="left" w:pos="540"/>
                <w:tab w:val="clear" w:pos="315"/>
                <w:tab w:val="clear" w:pos="630"/>
              </w:tabs>
              <w:spacing w:line="400" w:lineRule="exact"/>
              <w:ind w:left="-139" w:leftChars="-64" w:right="-110" w:rightChars="-50" w:hanging="2"/>
              <w:jc w:val="center"/>
            </w:pPr>
          </w:p>
        </w:tc>
      </w:tr>
      <w:tr w14:paraId="24C83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1" w:hRule="atLeast"/>
        </w:trPr>
        <w:tc>
          <w:tcPr>
            <w:tcW w:w="1361" w:type="dxa"/>
            <w:vAlign w:val="center"/>
          </w:tcPr>
          <w:p w14:paraId="519FE4DA">
            <w:pPr>
              <w:tabs>
                <w:tab w:val="left" w:pos="540"/>
                <w:tab w:val="clear" w:pos="315"/>
                <w:tab w:val="clear" w:pos="630"/>
              </w:tabs>
              <w:spacing w:line="400" w:lineRule="exact"/>
              <w:ind w:left="-139" w:leftChars="-64" w:right="-110" w:rightChars="-50" w:hanging="2"/>
              <w:jc w:val="center"/>
              <w:rPr>
                <w:b/>
              </w:rPr>
            </w:pPr>
            <w:r>
              <w:rPr>
                <w:rFonts w:hint="eastAsia"/>
                <w:b/>
              </w:rPr>
              <w:t>主管部门</w:t>
            </w:r>
          </w:p>
        </w:tc>
        <w:tc>
          <w:tcPr>
            <w:tcW w:w="1227" w:type="dxa"/>
            <w:vAlign w:val="center"/>
          </w:tcPr>
          <w:p w14:paraId="735F2407">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14:paraId="0A683181">
            <w:pPr>
              <w:tabs>
                <w:tab w:val="left" w:pos="540"/>
                <w:tab w:val="clear" w:pos="315"/>
                <w:tab w:val="clear" w:pos="630"/>
              </w:tabs>
              <w:spacing w:line="400" w:lineRule="exact"/>
              <w:ind w:left="-139" w:leftChars="-64" w:right="-110" w:rightChars="-50" w:hanging="2"/>
              <w:jc w:val="center"/>
              <w:rPr>
                <w:b/>
              </w:rPr>
            </w:pPr>
            <w:r>
              <w:rPr>
                <w:rFonts w:hint="eastAsia"/>
                <w:b/>
              </w:rPr>
              <w:t>法人代表</w:t>
            </w:r>
          </w:p>
        </w:tc>
        <w:tc>
          <w:tcPr>
            <w:tcW w:w="1717" w:type="dxa"/>
            <w:gridSpan w:val="2"/>
            <w:vAlign w:val="center"/>
          </w:tcPr>
          <w:p w14:paraId="1D3784E7">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14:paraId="0E33FD5B">
            <w:pPr>
              <w:tabs>
                <w:tab w:val="left" w:pos="540"/>
                <w:tab w:val="clear" w:pos="315"/>
                <w:tab w:val="clear" w:pos="630"/>
              </w:tabs>
              <w:spacing w:line="400" w:lineRule="exact"/>
              <w:ind w:left="-139" w:leftChars="-64" w:right="-110" w:rightChars="-50" w:hanging="2"/>
              <w:jc w:val="center"/>
              <w:rPr>
                <w:b/>
              </w:rPr>
            </w:pPr>
            <w:r>
              <w:rPr>
                <w:rFonts w:hint="eastAsia"/>
                <w:b/>
              </w:rPr>
              <w:t>职务</w:t>
            </w:r>
          </w:p>
        </w:tc>
        <w:tc>
          <w:tcPr>
            <w:tcW w:w="1619" w:type="dxa"/>
            <w:gridSpan w:val="2"/>
          </w:tcPr>
          <w:p w14:paraId="3A1AFFD9">
            <w:pPr>
              <w:tabs>
                <w:tab w:val="left" w:pos="540"/>
                <w:tab w:val="clear" w:pos="315"/>
                <w:tab w:val="clear" w:pos="630"/>
              </w:tabs>
              <w:spacing w:line="400" w:lineRule="exact"/>
              <w:ind w:left="-139" w:leftChars="-64" w:right="-110" w:rightChars="-50" w:hanging="2"/>
              <w:jc w:val="center"/>
            </w:pPr>
          </w:p>
        </w:tc>
      </w:tr>
      <w:tr w14:paraId="56818A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361" w:type="dxa"/>
            <w:vAlign w:val="center"/>
          </w:tcPr>
          <w:p w14:paraId="5760108A">
            <w:pPr>
              <w:tabs>
                <w:tab w:val="left" w:pos="540"/>
                <w:tab w:val="clear" w:pos="315"/>
                <w:tab w:val="clear" w:pos="630"/>
              </w:tabs>
              <w:spacing w:line="400" w:lineRule="exact"/>
              <w:ind w:left="-139" w:leftChars="-64" w:right="-110" w:rightChars="-50" w:hanging="2"/>
              <w:jc w:val="center"/>
              <w:rPr>
                <w:b/>
              </w:rPr>
            </w:pPr>
            <w:r>
              <w:rPr>
                <w:rFonts w:hint="eastAsia"/>
                <w:b/>
              </w:rPr>
              <w:t>企业类型</w:t>
            </w:r>
          </w:p>
        </w:tc>
        <w:tc>
          <w:tcPr>
            <w:tcW w:w="1227" w:type="dxa"/>
            <w:vAlign w:val="center"/>
          </w:tcPr>
          <w:p w14:paraId="23AC6B64">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14:paraId="4803ECFD">
            <w:pPr>
              <w:tabs>
                <w:tab w:val="left" w:pos="540"/>
                <w:tab w:val="clear" w:pos="315"/>
                <w:tab w:val="clear" w:pos="630"/>
              </w:tabs>
              <w:spacing w:line="400" w:lineRule="exact"/>
              <w:ind w:left="-139" w:leftChars="-64" w:right="-110" w:rightChars="-50" w:hanging="2"/>
              <w:jc w:val="center"/>
              <w:rPr>
                <w:b/>
              </w:rPr>
            </w:pPr>
            <w:r>
              <w:rPr>
                <w:rFonts w:hint="eastAsia"/>
                <w:b/>
              </w:rPr>
              <w:t>授权代表</w:t>
            </w:r>
          </w:p>
        </w:tc>
        <w:tc>
          <w:tcPr>
            <w:tcW w:w="1717" w:type="dxa"/>
            <w:gridSpan w:val="2"/>
            <w:vAlign w:val="center"/>
          </w:tcPr>
          <w:p w14:paraId="79AFFD81">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14:paraId="3079994B">
            <w:pPr>
              <w:tabs>
                <w:tab w:val="left" w:pos="540"/>
                <w:tab w:val="clear" w:pos="315"/>
                <w:tab w:val="clear" w:pos="630"/>
              </w:tabs>
              <w:spacing w:line="400" w:lineRule="exact"/>
              <w:ind w:left="-139" w:leftChars="-64" w:right="-110" w:rightChars="-50" w:hanging="2"/>
              <w:jc w:val="center"/>
              <w:rPr>
                <w:b/>
              </w:rPr>
            </w:pPr>
            <w:r>
              <w:rPr>
                <w:rFonts w:hint="eastAsia"/>
                <w:b/>
              </w:rPr>
              <w:t>职务</w:t>
            </w:r>
          </w:p>
        </w:tc>
        <w:tc>
          <w:tcPr>
            <w:tcW w:w="1619" w:type="dxa"/>
            <w:gridSpan w:val="2"/>
          </w:tcPr>
          <w:p w14:paraId="1C4562BD">
            <w:pPr>
              <w:tabs>
                <w:tab w:val="left" w:pos="540"/>
                <w:tab w:val="clear" w:pos="315"/>
                <w:tab w:val="clear" w:pos="630"/>
              </w:tabs>
              <w:spacing w:line="400" w:lineRule="exact"/>
              <w:ind w:left="-139" w:leftChars="-64" w:right="-110" w:rightChars="-50" w:hanging="2"/>
              <w:jc w:val="center"/>
            </w:pPr>
          </w:p>
        </w:tc>
      </w:tr>
      <w:tr w14:paraId="0E80E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361" w:type="dxa"/>
            <w:vAlign w:val="center"/>
          </w:tcPr>
          <w:p w14:paraId="2FE6E960">
            <w:pPr>
              <w:tabs>
                <w:tab w:val="left" w:pos="540"/>
                <w:tab w:val="clear" w:pos="315"/>
                <w:tab w:val="clear" w:pos="630"/>
              </w:tabs>
              <w:spacing w:line="400" w:lineRule="exact"/>
              <w:ind w:left="-139" w:leftChars="-64" w:right="-110" w:rightChars="-50" w:hanging="2"/>
              <w:jc w:val="center"/>
              <w:rPr>
                <w:b/>
              </w:rPr>
            </w:pPr>
            <w:r>
              <w:rPr>
                <w:rFonts w:hint="eastAsia"/>
                <w:b/>
              </w:rPr>
              <w:t>邮编</w:t>
            </w:r>
          </w:p>
        </w:tc>
        <w:tc>
          <w:tcPr>
            <w:tcW w:w="1227" w:type="dxa"/>
            <w:vAlign w:val="center"/>
          </w:tcPr>
          <w:p w14:paraId="380AB1C0">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14:paraId="195C53BE">
            <w:pPr>
              <w:tabs>
                <w:tab w:val="left" w:pos="540"/>
                <w:tab w:val="clear" w:pos="315"/>
                <w:tab w:val="clear" w:pos="630"/>
              </w:tabs>
              <w:spacing w:line="400" w:lineRule="exact"/>
              <w:ind w:left="-139" w:leftChars="-64" w:right="-110" w:rightChars="-50" w:hanging="2"/>
              <w:jc w:val="center"/>
              <w:rPr>
                <w:b/>
              </w:rPr>
            </w:pPr>
            <w:r>
              <w:rPr>
                <w:rFonts w:hint="eastAsia"/>
                <w:b/>
              </w:rPr>
              <w:t>电话</w:t>
            </w:r>
          </w:p>
        </w:tc>
        <w:tc>
          <w:tcPr>
            <w:tcW w:w="1717" w:type="dxa"/>
            <w:gridSpan w:val="2"/>
            <w:vAlign w:val="center"/>
          </w:tcPr>
          <w:p w14:paraId="08FB7705">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14:paraId="5613ED08">
            <w:pPr>
              <w:tabs>
                <w:tab w:val="left" w:pos="540"/>
                <w:tab w:val="clear" w:pos="315"/>
                <w:tab w:val="clear" w:pos="630"/>
              </w:tabs>
              <w:spacing w:line="400" w:lineRule="exact"/>
              <w:ind w:left="-139" w:leftChars="-64" w:right="-110" w:rightChars="-50" w:hanging="2"/>
              <w:jc w:val="center"/>
              <w:rPr>
                <w:b/>
              </w:rPr>
            </w:pPr>
            <w:r>
              <w:rPr>
                <w:rFonts w:hint="eastAsia"/>
                <w:b/>
              </w:rPr>
              <w:t>传真</w:t>
            </w:r>
          </w:p>
        </w:tc>
        <w:tc>
          <w:tcPr>
            <w:tcW w:w="1619" w:type="dxa"/>
            <w:gridSpan w:val="2"/>
          </w:tcPr>
          <w:p w14:paraId="5338A101">
            <w:pPr>
              <w:tabs>
                <w:tab w:val="left" w:pos="540"/>
                <w:tab w:val="clear" w:pos="315"/>
                <w:tab w:val="clear" w:pos="630"/>
              </w:tabs>
              <w:spacing w:line="400" w:lineRule="exact"/>
              <w:ind w:left="-139" w:leftChars="-64" w:right="-110" w:rightChars="-50" w:hanging="2"/>
              <w:jc w:val="center"/>
            </w:pPr>
          </w:p>
        </w:tc>
      </w:tr>
      <w:tr w14:paraId="0385A7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61" w:type="dxa"/>
            <w:vAlign w:val="center"/>
          </w:tcPr>
          <w:p w14:paraId="7E59769C">
            <w:pPr>
              <w:tabs>
                <w:tab w:val="left" w:pos="540"/>
                <w:tab w:val="clear" w:pos="315"/>
                <w:tab w:val="clear" w:pos="630"/>
              </w:tabs>
              <w:spacing w:line="400" w:lineRule="exact"/>
              <w:ind w:left="-139" w:leftChars="-64" w:right="-110" w:rightChars="-50" w:hanging="2"/>
              <w:jc w:val="center"/>
              <w:rPr>
                <w:b/>
              </w:rPr>
            </w:pPr>
            <w:r>
              <w:rPr>
                <w:rFonts w:hint="eastAsia"/>
                <w:b/>
              </w:rPr>
              <w:t>单位简介及机构设置</w:t>
            </w:r>
          </w:p>
        </w:tc>
        <w:tc>
          <w:tcPr>
            <w:tcW w:w="8183" w:type="dxa"/>
            <w:gridSpan w:val="9"/>
            <w:vAlign w:val="center"/>
          </w:tcPr>
          <w:p w14:paraId="09BE8D46">
            <w:pPr>
              <w:tabs>
                <w:tab w:val="left" w:pos="540"/>
                <w:tab w:val="clear" w:pos="315"/>
                <w:tab w:val="clear" w:pos="630"/>
              </w:tabs>
              <w:spacing w:line="400" w:lineRule="exact"/>
              <w:ind w:left="-139" w:leftChars="-64" w:right="-110" w:rightChars="-50" w:hanging="2"/>
              <w:jc w:val="center"/>
            </w:pPr>
          </w:p>
        </w:tc>
      </w:tr>
      <w:tr w14:paraId="429574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02" w:hRule="atLeast"/>
        </w:trPr>
        <w:tc>
          <w:tcPr>
            <w:tcW w:w="1361" w:type="dxa"/>
            <w:vAlign w:val="center"/>
          </w:tcPr>
          <w:p w14:paraId="491133E2">
            <w:pPr>
              <w:tabs>
                <w:tab w:val="left" w:pos="540"/>
                <w:tab w:val="clear" w:pos="315"/>
                <w:tab w:val="clear" w:pos="630"/>
              </w:tabs>
              <w:spacing w:line="400" w:lineRule="exact"/>
              <w:ind w:left="-139" w:leftChars="-64" w:right="-110" w:rightChars="-50" w:hanging="2"/>
              <w:jc w:val="center"/>
              <w:rPr>
                <w:b/>
              </w:rPr>
            </w:pPr>
            <w:r>
              <w:rPr>
                <w:rFonts w:hint="eastAsia"/>
                <w:b/>
              </w:rPr>
              <w:t>单位优势及特长</w:t>
            </w:r>
          </w:p>
        </w:tc>
        <w:tc>
          <w:tcPr>
            <w:tcW w:w="8183" w:type="dxa"/>
            <w:gridSpan w:val="9"/>
            <w:vAlign w:val="center"/>
          </w:tcPr>
          <w:p w14:paraId="729607B7">
            <w:pPr>
              <w:tabs>
                <w:tab w:val="left" w:pos="540"/>
                <w:tab w:val="clear" w:pos="315"/>
                <w:tab w:val="clear" w:pos="630"/>
              </w:tabs>
              <w:spacing w:line="400" w:lineRule="exact"/>
              <w:ind w:left="-139" w:leftChars="-64" w:right="-110" w:rightChars="-50" w:hanging="2"/>
              <w:jc w:val="center"/>
            </w:pPr>
          </w:p>
        </w:tc>
      </w:tr>
      <w:tr w14:paraId="5C0D9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361" w:type="dxa"/>
            <w:vMerge w:val="restart"/>
            <w:vAlign w:val="center"/>
          </w:tcPr>
          <w:p w14:paraId="2DA31584">
            <w:pPr>
              <w:tabs>
                <w:tab w:val="left" w:pos="540"/>
                <w:tab w:val="clear" w:pos="315"/>
                <w:tab w:val="clear" w:pos="630"/>
              </w:tabs>
              <w:spacing w:line="400" w:lineRule="exact"/>
              <w:ind w:left="-139" w:leftChars="-64" w:right="-110" w:rightChars="-50" w:hanging="2"/>
              <w:jc w:val="center"/>
              <w:rPr>
                <w:b/>
              </w:rPr>
            </w:pPr>
            <w:r>
              <w:rPr>
                <w:rFonts w:hint="eastAsia"/>
                <w:b/>
              </w:rPr>
              <w:t>单位概况</w:t>
            </w:r>
          </w:p>
        </w:tc>
        <w:tc>
          <w:tcPr>
            <w:tcW w:w="1227" w:type="dxa"/>
            <w:vAlign w:val="center"/>
          </w:tcPr>
          <w:p w14:paraId="46BF6EB6">
            <w:pPr>
              <w:tabs>
                <w:tab w:val="left" w:pos="540"/>
                <w:tab w:val="clear" w:pos="315"/>
                <w:tab w:val="clear" w:pos="630"/>
              </w:tabs>
              <w:spacing w:line="400" w:lineRule="exact"/>
              <w:ind w:left="-139" w:leftChars="-64" w:right="-110" w:rightChars="-50" w:hanging="2"/>
              <w:jc w:val="center"/>
            </w:pPr>
            <w:r>
              <w:rPr>
                <w:rFonts w:hint="eastAsia"/>
              </w:rPr>
              <w:t>注册资本</w:t>
            </w:r>
          </w:p>
        </w:tc>
        <w:tc>
          <w:tcPr>
            <w:tcW w:w="1519" w:type="dxa"/>
            <w:vAlign w:val="center"/>
          </w:tcPr>
          <w:p w14:paraId="1EBABC12">
            <w:pPr>
              <w:tabs>
                <w:tab w:val="left" w:pos="540"/>
                <w:tab w:val="clear" w:pos="315"/>
                <w:tab w:val="clear" w:pos="630"/>
              </w:tabs>
              <w:spacing w:line="400" w:lineRule="exact"/>
              <w:ind w:left="-139" w:leftChars="-64" w:right="-110" w:rightChars="-50" w:hanging="2"/>
              <w:jc w:val="center"/>
            </w:pPr>
            <w:r>
              <w:rPr>
                <w:rFonts w:hint="eastAsia"/>
              </w:rPr>
              <w:t>万元</w:t>
            </w:r>
          </w:p>
        </w:tc>
        <w:tc>
          <w:tcPr>
            <w:tcW w:w="1686" w:type="dxa"/>
            <w:gridSpan w:val="2"/>
            <w:vAlign w:val="center"/>
          </w:tcPr>
          <w:p w14:paraId="0D365A50">
            <w:pPr>
              <w:tabs>
                <w:tab w:val="left" w:pos="540"/>
                <w:tab w:val="clear" w:pos="315"/>
                <w:tab w:val="clear" w:pos="630"/>
              </w:tabs>
              <w:spacing w:line="400" w:lineRule="exact"/>
              <w:ind w:left="-139" w:leftChars="-64" w:right="-110" w:rightChars="-50" w:hanging="2"/>
              <w:jc w:val="center"/>
            </w:pPr>
            <w:r>
              <w:rPr>
                <w:rFonts w:hint="eastAsia"/>
              </w:rPr>
              <w:t>占地面积</w:t>
            </w:r>
          </w:p>
        </w:tc>
        <w:tc>
          <w:tcPr>
            <w:tcW w:w="3751" w:type="dxa"/>
            <w:gridSpan w:val="5"/>
            <w:vAlign w:val="center"/>
          </w:tcPr>
          <w:p w14:paraId="759888BD">
            <w:pPr>
              <w:tabs>
                <w:tab w:val="left" w:pos="540"/>
                <w:tab w:val="clear" w:pos="315"/>
                <w:tab w:val="clear" w:pos="630"/>
              </w:tabs>
              <w:spacing w:line="400" w:lineRule="exact"/>
              <w:ind w:left="-141" w:leftChars="-64" w:right="-110" w:rightChars="-50" w:firstLine="3190" w:firstLineChars="1450"/>
              <w:jc w:val="center"/>
            </w:pPr>
            <w:r>
              <w:rPr>
                <w:rFonts w:hint="eastAsia"/>
              </w:rPr>
              <w:t>M</w:t>
            </w:r>
            <w:r>
              <w:rPr>
                <w:rFonts w:hint="eastAsia"/>
                <w:vertAlign w:val="superscript"/>
              </w:rPr>
              <w:t>2</w:t>
            </w:r>
          </w:p>
        </w:tc>
      </w:tr>
      <w:tr w14:paraId="0316D6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361" w:type="dxa"/>
            <w:vMerge w:val="continue"/>
          </w:tcPr>
          <w:p w14:paraId="1ADDD630">
            <w:pPr>
              <w:tabs>
                <w:tab w:val="left" w:pos="540"/>
                <w:tab w:val="clear" w:pos="315"/>
                <w:tab w:val="clear" w:pos="630"/>
              </w:tabs>
              <w:spacing w:line="400" w:lineRule="exact"/>
              <w:ind w:left="-139" w:leftChars="-64" w:right="-110" w:rightChars="-50" w:hanging="2"/>
              <w:jc w:val="center"/>
              <w:rPr>
                <w:b/>
              </w:rPr>
            </w:pPr>
          </w:p>
        </w:tc>
        <w:tc>
          <w:tcPr>
            <w:tcW w:w="1227" w:type="dxa"/>
            <w:vAlign w:val="center"/>
          </w:tcPr>
          <w:p w14:paraId="1B45E056">
            <w:pPr>
              <w:tabs>
                <w:tab w:val="left" w:pos="540"/>
                <w:tab w:val="clear" w:pos="315"/>
                <w:tab w:val="clear" w:pos="630"/>
              </w:tabs>
              <w:spacing w:line="400" w:lineRule="exact"/>
              <w:ind w:left="-139" w:leftChars="-64" w:right="-110" w:rightChars="-50" w:hanging="2"/>
              <w:jc w:val="center"/>
            </w:pPr>
            <w:r>
              <w:rPr>
                <w:rFonts w:hint="eastAsia"/>
              </w:rPr>
              <w:t>职工总数</w:t>
            </w:r>
          </w:p>
        </w:tc>
        <w:tc>
          <w:tcPr>
            <w:tcW w:w="1519" w:type="dxa"/>
            <w:vAlign w:val="center"/>
          </w:tcPr>
          <w:p w14:paraId="56D73C42">
            <w:pPr>
              <w:tabs>
                <w:tab w:val="left" w:pos="540"/>
                <w:tab w:val="clear" w:pos="315"/>
                <w:tab w:val="clear" w:pos="630"/>
              </w:tabs>
              <w:spacing w:line="400" w:lineRule="exact"/>
              <w:ind w:left="-139" w:leftChars="-64" w:right="-110" w:rightChars="-50" w:hanging="2"/>
              <w:jc w:val="center"/>
            </w:pPr>
            <w:r>
              <w:rPr>
                <w:rFonts w:hint="eastAsia"/>
              </w:rPr>
              <w:t>人</w:t>
            </w:r>
          </w:p>
        </w:tc>
        <w:tc>
          <w:tcPr>
            <w:tcW w:w="1686" w:type="dxa"/>
            <w:gridSpan w:val="2"/>
            <w:vAlign w:val="center"/>
          </w:tcPr>
          <w:p w14:paraId="3C0E79E3">
            <w:pPr>
              <w:tabs>
                <w:tab w:val="left" w:pos="540"/>
                <w:tab w:val="clear" w:pos="315"/>
                <w:tab w:val="clear" w:pos="630"/>
              </w:tabs>
              <w:spacing w:line="400" w:lineRule="exact"/>
              <w:ind w:left="-139" w:leftChars="-64" w:right="-110" w:rightChars="-50" w:hanging="2"/>
              <w:jc w:val="center"/>
            </w:pPr>
            <w:r>
              <w:rPr>
                <w:rFonts w:hint="eastAsia"/>
              </w:rPr>
              <w:t>建筑面积</w:t>
            </w:r>
          </w:p>
        </w:tc>
        <w:tc>
          <w:tcPr>
            <w:tcW w:w="3751" w:type="dxa"/>
            <w:gridSpan w:val="5"/>
            <w:vAlign w:val="center"/>
          </w:tcPr>
          <w:p w14:paraId="79789B51">
            <w:pPr>
              <w:tabs>
                <w:tab w:val="left" w:pos="540"/>
                <w:tab w:val="clear" w:pos="315"/>
                <w:tab w:val="clear" w:pos="630"/>
              </w:tabs>
              <w:spacing w:line="400" w:lineRule="exact"/>
              <w:ind w:left="-141" w:leftChars="-64" w:right="-110" w:rightChars="-50" w:firstLine="3190" w:firstLineChars="1450"/>
              <w:jc w:val="center"/>
            </w:pPr>
            <w:r>
              <w:rPr>
                <w:rFonts w:hint="eastAsia"/>
              </w:rPr>
              <w:t>M</w:t>
            </w:r>
            <w:r>
              <w:rPr>
                <w:rFonts w:hint="eastAsia"/>
                <w:vertAlign w:val="superscript"/>
              </w:rPr>
              <w:t>2</w:t>
            </w:r>
          </w:p>
        </w:tc>
      </w:tr>
      <w:tr w14:paraId="3E44C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361" w:type="dxa"/>
            <w:vMerge w:val="continue"/>
          </w:tcPr>
          <w:p w14:paraId="49145CEE">
            <w:pPr>
              <w:tabs>
                <w:tab w:val="left" w:pos="540"/>
                <w:tab w:val="clear" w:pos="315"/>
                <w:tab w:val="clear" w:pos="630"/>
              </w:tabs>
              <w:spacing w:line="400" w:lineRule="exact"/>
              <w:ind w:left="-139" w:leftChars="-64" w:right="-110" w:rightChars="-50" w:hanging="2"/>
              <w:jc w:val="center"/>
              <w:rPr>
                <w:b/>
              </w:rPr>
            </w:pPr>
          </w:p>
        </w:tc>
        <w:tc>
          <w:tcPr>
            <w:tcW w:w="1227" w:type="dxa"/>
            <w:vMerge w:val="restart"/>
            <w:vAlign w:val="center"/>
          </w:tcPr>
          <w:p w14:paraId="2F930AF5">
            <w:pPr>
              <w:tabs>
                <w:tab w:val="left" w:pos="540"/>
                <w:tab w:val="clear" w:pos="315"/>
                <w:tab w:val="clear" w:pos="630"/>
              </w:tabs>
              <w:spacing w:line="400" w:lineRule="exact"/>
              <w:ind w:left="-139" w:leftChars="-64" w:right="-110" w:rightChars="-50" w:hanging="2"/>
              <w:jc w:val="center"/>
            </w:pPr>
            <w:r>
              <w:rPr>
                <w:rFonts w:hint="eastAsia"/>
              </w:rPr>
              <w:t>资产情况</w:t>
            </w:r>
          </w:p>
        </w:tc>
        <w:tc>
          <w:tcPr>
            <w:tcW w:w="1519" w:type="dxa"/>
            <w:vAlign w:val="center"/>
          </w:tcPr>
          <w:p w14:paraId="21F8DBA4">
            <w:pPr>
              <w:tabs>
                <w:tab w:val="left" w:pos="540"/>
                <w:tab w:val="clear" w:pos="315"/>
                <w:tab w:val="clear" w:pos="630"/>
              </w:tabs>
              <w:spacing w:line="400" w:lineRule="exact"/>
              <w:ind w:left="-139" w:leftChars="-64" w:right="-110" w:rightChars="-50" w:hanging="2"/>
              <w:jc w:val="center"/>
            </w:pPr>
            <w:r>
              <w:rPr>
                <w:rFonts w:hint="eastAsia"/>
              </w:rPr>
              <w:t>净资产</w:t>
            </w:r>
          </w:p>
        </w:tc>
        <w:tc>
          <w:tcPr>
            <w:tcW w:w="1686" w:type="dxa"/>
            <w:gridSpan w:val="2"/>
            <w:vAlign w:val="center"/>
          </w:tcPr>
          <w:p w14:paraId="40E26310">
            <w:pPr>
              <w:tabs>
                <w:tab w:val="left" w:pos="540"/>
                <w:tab w:val="clear" w:pos="315"/>
                <w:tab w:val="clear" w:pos="630"/>
              </w:tabs>
              <w:spacing w:line="400" w:lineRule="exact"/>
              <w:ind w:left="-139" w:leftChars="-64" w:right="-110" w:rightChars="-50" w:hanging="2"/>
              <w:jc w:val="center"/>
            </w:pPr>
            <w:r>
              <w:rPr>
                <w:rFonts w:hint="eastAsia"/>
              </w:rPr>
              <w:t>万元</w:t>
            </w:r>
          </w:p>
        </w:tc>
        <w:tc>
          <w:tcPr>
            <w:tcW w:w="3751" w:type="dxa"/>
            <w:gridSpan w:val="5"/>
            <w:vAlign w:val="center"/>
          </w:tcPr>
          <w:p w14:paraId="5033A0EF">
            <w:pPr>
              <w:tabs>
                <w:tab w:val="left" w:pos="540"/>
                <w:tab w:val="clear" w:pos="315"/>
                <w:tab w:val="clear" w:pos="630"/>
              </w:tabs>
              <w:spacing w:line="400" w:lineRule="exact"/>
              <w:ind w:left="-139" w:leftChars="-64" w:right="-110" w:rightChars="-50" w:hanging="2"/>
              <w:jc w:val="center"/>
            </w:pPr>
            <w:r>
              <w:rPr>
                <w:rFonts w:hint="eastAsia"/>
              </w:rPr>
              <w:t>固定资产原值           万元</w:t>
            </w:r>
          </w:p>
        </w:tc>
      </w:tr>
      <w:tr w14:paraId="73A60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94" w:hRule="atLeast"/>
        </w:trPr>
        <w:tc>
          <w:tcPr>
            <w:tcW w:w="1361" w:type="dxa"/>
            <w:vMerge w:val="continue"/>
          </w:tcPr>
          <w:p w14:paraId="6FDAAB5E">
            <w:pPr>
              <w:tabs>
                <w:tab w:val="left" w:pos="540"/>
                <w:tab w:val="clear" w:pos="315"/>
                <w:tab w:val="clear" w:pos="630"/>
              </w:tabs>
              <w:spacing w:line="400" w:lineRule="exact"/>
              <w:ind w:left="-139" w:leftChars="-64" w:right="-110" w:rightChars="-50" w:hanging="2"/>
              <w:jc w:val="center"/>
              <w:rPr>
                <w:b/>
              </w:rPr>
            </w:pPr>
          </w:p>
        </w:tc>
        <w:tc>
          <w:tcPr>
            <w:tcW w:w="1227" w:type="dxa"/>
            <w:vMerge w:val="continue"/>
            <w:vAlign w:val="center"/>
          </w:tcPr>
          <w:p w14:paraId="1F43512E">
            <w:pPr>
              <w:tabs>
                <w:tab w:val="left" w:pos="540"/>
                <w:tab w:val="clear" w:pos="315"/>
                <w:tab w:val="clear" w:pos="630"/>
              </w:tabs>
              <w:spacing w:line="400" w:lineRule="exact"/>
              <w:ind w:left="-139" w:leftChars="-64" w:right="-110" w:rightChars="-50" w:hanging="2"/>
              <w:jc w:val="center"/>
            </w:pPr>
          </w:p>
        </w:tc>
        <w:tc>
          <w:tcPr>
            <w:tcW w:w="1519" w:type="dxa"/>
            <w:vAlign w:val="center"/>
          </w:tcPr>
          <w:p w14:paraId="5C4F7DE4">
            <w:pPr>
              <w:tabs>
                <w:tab w:val="left" w:pos="540"/>
                <w:tab w:val="clear" w:pos="315"/>
                <w:tab w:val="clear" w:pos="630"/>
              </w:tabs>
              <w:spacing w:line="400" w:lineRule="exact"/>
              <w:ind w:left="-139" w:leftChars="-64" w:right="-110" w:rightChars="-50" w:hanging="2"/>
              <w:jc w:val="center"/>
            </w:pPr>
            <w:r>
              <w:rPr>
                <w:rFonts w:hint="eastAsia"/>
              </w:rPr>
              <w:t>负债</w:t>
            </w:r>
          </w:p>
        </w:tc>
        <w:tc>
          <w:tcPr>
            <w:tcW w:w="1686" w:type="dxa"/>
            <w:gridSpan w:val="2"/>
            <w:vAlign w:val="center"/>
          </w:tcPr>
          <w:p w14:paraId="064604F1">
            <w:pPr>
              <w:tabs>
                <w:tab w:val="left" w:pos="540"/>
                <w:tab w:val="clear" w:pos="315"/>
                <w:tab w:val="clear" w:pos="630"/>
              </w:tabs>
              <w:spacing w:line="400" w:lineRule="exact"/>
              <w:ind w:left="-139" w:leftChars="-64" w:right="-110" w:rightChars="-50" w:hanging="2"/>
              <w:jc w:val="center"/>
            </w:pPr>
            <w:r>
              <w:rPr>
                <w:rFonts w:hint="eastAsia"/>
              </w:rPr>
              <w:t>万元</w:t>
            </w:r>
          </w:p>
        </w:tc>
        <w:tc>
          <w:tcPr>
            <w:tcW w:w="3751" w:type="dxa"/>
            <w:gridSpan w:val="5"/>
            <w:vAlign w:val="center"/>
          </w:tcPr>
          <w:p w14:paraId="03C1EB79">
            <w:pPr>
              <w:tabs>
                <w:tab w:val="left" w:pos="540"/>
                <w:tab w:val="clear" w:pos="315"/>
                <w:tab w:val="clear" w:pos="630"/>
              </w:tabs>
              <w:spacing w:line="400" w:lineRule="exact"/>
              <w:ind w:left="-139" w:leftChars="-64" w:right="-110" w:rightChars="-50" w:hanging="2"/>
              <w:jc w:val="center"/>
            </w:pPr>
            <w:r>
              <w:rPr>
                <w:rFonts w:hint="eastAsia"/>
              </w:rPr>
              <w:t>固定资产净值           万元</w:t>
            </w:r>
          </w:p>
        </w:tc>
      </w:tr>
      <w:tr w14:paraId="12365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61" w:type="dxa"/>
            <w:vMerge w:val="restart"/>
            <w:vAlign w:val="center"/>
          </w:tcPr>
          <w:p w14:paraId="4696BE78">
            <w:pPr>
              <w:tabs>
                <w:tab w:val="left" w:pos="540"/>
                <w:tab w:val="clear" w:pos="315"/>
                <w:tab w:val="clear" w:pos="630"/>
              </w:tabs>
              <w:spacing w:line="400" w:lineRule="exact"/>
              <w:ind w:left="-139" w:leftChars="-64" w:right="-110" w:rightChars="-50" w:hanging="2"/>
              <w:jc w:val="center"/>
              <w:rPr>
                <w:b/>
              </w:rPr>
            </w:pPr>
            <w:r>
              <w:rPr>
                <w:rFonts w:hint="eastAsia"/>
                <w:b/>
              </w:rPr>
              <w:t>财务状况</w:t>
            </w:r>
          </w:p>
        </w:tc>
        <w:tc>
          <w:tcPr>
            <w:tcW w:w="1227" w:type="dxa"/>
            <w:vAlign w:val="center"/>
          </w:tcPr>
          <w:p w14:paraId="5CFB49FE">
            <w:pPr>
              <w:tabs>
                <w:tab w:val="left" w:pos="540"/>
                <w:tab w:val="clear" w:pos="315"/>
                <w:tab w:val="clear" w:pos="630"/>
              </w:tabs>
              <w:spacing w:line="400" w:lineRule="exact"/>
              <w:ind w:left="-139" w:leftChars="-64" w:right="-110" w:rightChars="-50" w:hanging="2"/>
              <w:jc w:val="center"/>
            </w:pPr>
            <w:r>
              <w:rPr>
                <w:rFonts w:hint="eastAsia"/>
              </w:rPr>
              <w:t>年度</w:t>
            </w:r>
          </w:p>
        </w:tc>
        <w:tc>
          <w:tcPr>
            <w:tcW w:w="1519" w:type="dxa"/>
            <w:vAlign w:val="center"/>
          </w:tcPr>
          <w:p w14:paraId="529C4A37">
            <w:pPr>
              <w:tabs>
                <w:tab w:val="left" w:pos="540"/>
                <w:tab w:val="clear" w:pos="315"/>
                <w:tab w:val="clear" w:pos="630"/>
              </w:tabs>
              <w:spacing w:line="400" w:lineRule="exact"/>
              <w:ind w:left="-139" w:leftChars="-64" w:right="-110" w:rightChars="-50" w:hanging="2"/>
              <w:jc w:val="center"/>
            </w:pPr>
            <w:r>
              <w:rPr>
                <w:rFonts w:hint="eastAsia"/>
              </w:rPr>
              <w:t>主营收入</w:t>
            </w:r>
          </w:p>
          <w:p w14:paraId="46503594">
            <w:pPr>
              <w:tabs>
                <w:tab w:val="left" w:pos="540"/>
                <w:tab w:val="clear" w:pos="315"/>
                <w:tab w:val="clear" w:pos="630"/>
              </w:tabs>
              <w:spacing w:line="400" w:lineRule="exact"/>
              <w:ind w:left="-139" w:leftChars="-64" w:right="-110" w:rightChars="-50" w:hanging="2"/>
              <w:jc w:val="center"/>
            </w:pPr>
            <w:r>
              <w:rPr>
                <w:rFonts w:hint="eastAsia"/>
              </w:rPr>
              <w:t>（万元）</w:t>
            </w:r>
          </w:p>
        </w:tc>
        <w:tc>
          <w:tcPr>
            <w:tcW w:w="1686" w:type="dxa"/>
            <w:gridSpan w:val="2"/>
            <w:vAlign w:val="center"/>
          </w:tcPr>
          <w:p w14:paraId="129A7B4D">
            <w:pPr>
              <w:tabs>
                <w:tab w:val="left" w:pos="540"/>
                <w:tab w:val="clear" w:pos="315"/>
                <w:tab w:val="clear" w:pos="630"/>
              </w:tabs>
              <w:spacing w:line="400" w:lineRule="exact"/>
              <w:ind w:left="-139" w:leftChars="-64" w:right="-110" w:rightChars="-50" w:hanging="2"/>
              <w:jc w:val="center"/>
            </w:pPr>
            <w:r>
              <w:rPr>
                <w:rFonts w:hint="eastAsia"/>
              </w:rPr>
              <w:t>收入总额</w:t>
            </w:r>
          </w:p>
          <w:p w14:paraId="7D3F9F60">
            <w:pPr>
              <w:tabs>
                <w:tab w:val="left" w:pos="540"/>
                <w:tab w:val="clear" w:pos="315"/>
                <w:tab w:val="clear" w:pos="630"/>
              </w:tabs>
              <w:spacing w:line="400" w:lineRule="exact"/>
              <w:ind w:left="-139" w:leftChars="-64" w:right="-110" w:rightChars="-50" w:hanging="2"/>
              <w:jc w:val="center"/>
            </w:pPr>
            <w:r>
              <w:rPr>
                <w:rFonts w:hint="eastAsia"/>
              </w:rPr>
              <w:t>（万元）</w:t>
            </w:r>
          </w:p>
        </w:tc>
        <w:tc>
          <w:tcPr>
            <w:tcW w:w="1311" w:type="dxa"/>
            <w:gridSpan w:val="2"/>
            <w:vAlign w:val="center"/>
          </w:tcPr>
          <w:p w14:paraId="56186DB8">
            <w:pPr>
              <w:tabs>
                <w:tab w:val="left" w:pos="540"/>
                <w:tab w:val="clear" w:pos="315"/>
                <w:tab w:val="clear" w:pos="630"/>
              </w:tabs>
              <w:spacing w:line="400" w:lineRule="exact"/>
              <w:ind w:left="-139" w:leftChars="-64" w:right="-110" w:rightChars="-50" w:hanging="2"/>
              <w:jc w:val="center"/>
            </w:pPr>
            <w:r>
              <w:rPr>
                <w:rFonts w:hint="eastAsia"/>
              </w:rPr>
              <w:t>利润总额</w:t>
            </w:r>
          </w:p>
          <w:p w14:paraId="09189971">
            <w:pPr>
              <w:tabs>
                <w:tab w:val="left" w:pos="540"/>
                <w:tab w:val="clear" w:pos="315"/>
                <w:tab w:val="clear" w:pos="630"/>
              </w:tabs>
              <w:spacing w:line="400" w:lineRule="exact"/>
              <w:ind w:left="-139" w:leftChars="-64" w:right="-110" w:rightChars="-50" w:hanging="2"/>
              <w:jc w:val="center"/>
            </w:pPr>
            <w:r>
              <w:rPr>
                <w:rFonts w:hint="eastAsia"/>
              </w:rPr>
              <w:t>（万元）</w:t>
            </w:r>
          </w:p>
        </w:tc>
        <w:tc>
          <w:tcPr>
            <w:tcW w:w="1124" w:type="dxa"/>
            <w:gridSpan w:val="2"/>
            <w:vAlign w:val="center"/>
          </w:tcPr>
          <w:p w14:paraId="29CE9450">
            <w:pPr>
              <w:tabs>
                <w:tab w:val="left" w:pos="540"/>
                <w:tab w:val="clear" w:pos="315"/>
                <w:tab w:val="clear" w:pos="630"/>
              </w:tabs>
              <w:spacing w:line="400" w:lineRule="exact"/>
              <w:ind w:left="-139" w:leftChars="-64" w:right="-110" w:rightChars="-50" w:hanging="2"/>
              <w:jc w:val="center"/>
            </w:pPr>
            <w:r>
              <w:rPr>
                <w:rFonts w:hint="eastAsia"/>
              </w:rPr>
              <w:t>净利润</w:t>
            </w:r>
          </w:p>
          <w:p w14:paraId="1612456B">
            <w:pPr>
              <w:tabs>
                <w:tab w:val="left" w:pos="540"/>
                <w:tab w:val="clear" w:pos="315"/>
                <w:tab w:val="clear" w:pos="630"/>
              </w:tabs>
              <w:spacing w:line="400" w:lineRule="exact"/>
              <w:ind w:left="-139" w:leftChars="-64" w:right="-110" w:rightChars="-50" w:hanging="2"/>
              <w:jc w:val="center"/>
            </w:pPr>
            <w:r>
              <w:rPr>
                <w:rFonts w:hint="eastAsia"/>
              </w:rPr>
              <w:t>（万元）</w:t>
            </w:r>
          </w:p>
        </w:tc>
        <w:tc>
          <w:tcPr>
            <w:tcW w:w="1316" w:type="dxa"/>
            <w:vAlign w:val="center"/>
          </w:tcPr>
          <w:p w14:paraId="15A13F1C">
            <w:pPr>
              <w:tabs>
                <w:tab w:val="left" w:pos="540"/>
                <w:tab w:val="clear" w:pos="315"/>
                <w:tab w:val="clear" w:pos="630"/>
              </w:tabs>
              <w:spacing w:line="400" w:lineRule="exact"/>
              <w:ind w:left="-139" w:leftChars="-64" w:right="-110" w:rightChars="-50" w:hanging="2"/>
              <w:jc w:val="center"/>
            </w:pPr>
            <w:r>
              <w:rPr>
                <w:rFonts w:hint="eastAsia"/>
              </w:rPr>
              <w:t>资产负债率</w:t>
            </w:r>
          </w:p>
        </w:tc>
      </w:tr>
      <w:tr w14:paraId="742F5F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361" w:type="dxa"/>
            <w:vMerge w:val="continue"/>
          </w:tcPr>
          <w:p w14:paraId="366898CC">
            <w:pPr>
              <w:tabs>
                <w:tab w:val="left" w:pos="540"/>
                <w:tab w:val="clear" w:pos="315"/>
                <w:tab w:val="clear" w:pos="630"/>
              </w:tabs>
              <w:spacing w:line="400" w:lineRule="exact"/>
              <w:ind w:left="-139" w:leftChars="-64" w:right="-110" w:rightChars="-50" w:hanging="2"/>
              <w:jc w:val="center"/>
            </w:pPr>
          </w:p>
        </w:tc>
        <w:tc>
          <w:tcPr>
            <w:tcW w:w="1227" w:type="dxa"/>
          </w:tcPr>
          <w:p w14:paraId="1D29863D">
            <w:pPr>
              <w:tabs>
                <w:tab w:val="left" w:pos="540"/>
                <w:tab w:val="clear" w:pos="315"/>
                <w:tab w:val="clear" w:pos="630"/>
              </w:tabs>
              <w:spacing w:line="400" w:lineRule="exact"/>
              <w:ind w:left="-139" w:leftChars="-64" w:right="-110" w:rightChars="-50" w:hanging="2"/>
              <w:jc w:val="center"/>
              <w:rPr>
                <w:rFonts w:hint="eastAsia" w:eastAsia="宋体"/>
                <w:lang w:val="en-US" w:eastAsia="zh-CN"/>
              </w:rPr>
            </w:pPr>
            <w:r>
              <w:rPr>
                <w:rFonts w:hint="eastAsia"/>
                <w:lang w:val="en-US"/>
              </w:rPr>
              <w:t>202</w:t>
            </w:r>
            <w:r>
              <w:rPr>
                <w:rFonts w:hint="eastAsia"/>
                <w:lang w:val="en-US" w:eastAsia="zh-CN"/>
              </w:rPr>
              <w:t>2</w:t>
            </w:r>
          </w:p>
        </w:tc>
        <w:tc>
          <w:tcPr>
            <w:tcW w:w="1519" w:type="dxa"/>
          </w:tcPr>
          <w:p w14:paraId="735F423D">
            <w:pPr>
              <w:tabs>
                <w:tab w:val="left" w:pos="540"/>
                <w:tab w:val="clear" w:pos="315"/>
                <w:tab w:val="clear" w:pos="630"/>
              </w:tabs>
              <w:spacing w:line="400" w:lineRule="exact"/>
              <w:ind w:left="-139" w:leftChars="-64" w:right="-110" w:rightChars="-50" w:hanging="2"/>
              <w:jc w:val="center"/>
            </w:pPr>
          </w:p>
        </w:tc>
        <w:tc>
          <w:tcPr>
            <w:tcW w:w="1686" w:type="dxa"/>
            <w:gridSpan w:val="2"/>
          </w:tcPr>
          <w:p w14:paraId="6458E140">
            <w:pPr>
              <w:tabs>
                <w:tab w:val="left" w:pos="540"/>
                <w:tab w:val="clear" w:pos="315"/>
                <w:tab w:val="clear" w:pos="630"/>
              </w:tabs>
              <w:spacing w:line="400" w:lineRule="exact"/>
              <w:ind w:left="-139" w:leftChars="-64" w:right="-110" w:rightChars="-50" w:hanging="2"/>
              <w:jc w:val="center"/>
            </w:pPr>
          </w:p>
        </w:tc>
        <w:tc>
          <w:tcPr>
            <w:tcW w:w="1311" w:type="dxa"/>
            <w:gridSpan w:val="2"/>
          </w:tcPr>
          <w:p w14:paraId="34F340BC">
            <w:pPr>
              <w:tabs>
                <w:tab w:val="left" w:pos="540"/>
                <w:tab w:val="clear" w:pos="315"/>
                <w:tab w:val="clear" w:pos="630"/>
              </w:tabs>
              <w:spacing w:line="400" w:lineRule="exact"/>
              <w:ind w:left="-139" w:leftChars="-64" w:right="-110" w:rightChars="-50" w:hanging="2"/>
              <w:jc w:val="center"/>
            </w:pPr>
          </w:p>
        </w:tc>
        <w:tc>
          <w:tcPr>
            <w:tcW w:w="1124" w:type="dxa"/>
            <w:gridSpan w:val="2"/>
          </w:tcPr>
          <w:p w14:paraId="3F31F9D0">
            <w:pPr>
              <w:tabs>
                <w:tab w:val="left" w:pos="540"/>
                <w:tab w:val="clear" w:pos="315"/>
                <w:tab w:val="clear" w:pos="630"/>
              </w:tabs>
              <w:spacing w:line="400" w:lineRule="exact"/>
              <w:ind w:left="-139" w:leftChars="-64" w:right="-110" w:rightChars="-50" w:hanging="2"/>
              <w:jc w:val="center"/>
            </w:pPr>
          </w:p>
        </w:tc>
        <w:tc>
          <w:tcPr>
            <w:tcW w:w="1316" w:type="dxa"/>
          </w:tcPr>
          <w:p w14:paraId="0597E14F">
            <w:pPr>
              <w:tabs>
                <w:tab w:val="left" w:pos="540"/>
                <w:tab w:val="clear" w:pos="315"/>
                <w:tab w:val="clear" w:pos="630"/>
              </w:tabs>
              <w:spacing w:line="400" w:lineRule="exact"/>
              <w:ind w:left="-139" w:leftChars="-64" w:right="-110" w:rightChars="-50" w:hanging="2"/>
              <w:jc w:val="center"/>
            </w:pPr>
          </w:p>
        </w:tc>
      </w:tr>
      <w:tr w14:paraId="20FB7C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361" w:type="dxa"/>
            <w:vMerge w:val="continue"/>
          </w:tcPr>
          <w:p w14:paraId="66FC7C6A">
            <w:pPr>
              <w:tabs>
                <w:tab w:val="left" w:pos="540"/>
                <w:tab w:val="clear" w:pos="315"/>
                <w:tab w:val="clear" w:pos="630"/>
              </w:tabs>
              <w:spacing w:line="400" w:lineRule="exact"/>
              <w:ind w:left="-139" w:leftChars="-64" w:right="-110" w:rightChars="-50" w:hanging="2"/>
              <w:jc w:val="center"/>
            </w:pPr>
          </w:p>
        </w:tc>
        <w:tc>
          <w:tcPr>
            <w:tcW w:w="1227" w:type="dxa"/>
          </w:tcPr>
          <w:p w14:paraId="2EE081EF">
            <w:pPr>
              <w:tabs>
                <w:tab w:val="left" w:pos="540"/>
                <w:tab w:val="clear" w:pos="315"/>
                <w:tab w:val="clear" w:pos="630"/>
              </w:tabs>
              <w:spacing w:line="400" w:lineRule="exact"/>
              <w:ind w:left="-139" w:leftChars="-64" w:right="-110" w:rightChars="-50" w:hanging="2"/>
              <w:jc w:val="center"/>
              <w:rPr>
                <w:rFonts w:hint="eastAsia" w:eastAsia="宋体"/>
                <w:lang w:val="en-US" w:eastAsia="zh-CN"/>
              </w:rPr>
            </w:pPr>
            <w:r>
              <w:rPr>
                <w:rFonts w:hint="eastAsia"/>
                <w:lang w:val="en-US"/>
              </w:rPr>
              <w:t>202</w:t>
            </w:r>
            <w:r>
              <w:rPr>
                <w:rFonts w:hint="eastAsia"/>
                <w:lang w:val="en-US" w:eastAsia="zh-CN"/>
              </w:rPr>
              <w:t>3</w:t>
            </w:r>
          </w:p>
        </w:tc>
        <w:tc>
          <w:tcPr>
            <w:tcW w:w="1519" w:type="dxa"/>
          </w:tcPr>
          <w:p w14:paraId="1D23450F">
            <w:pPr>
              <w:tabs>
                <w:tab w:val="left" w:pos="540"/>
                <w:tab w:val="clear" w:pos="315"/>
                <w:tab w:val="clear" w:pos="630"/>
              </w:tabs>
              <w:spacing w:line="400" w:lineRule="exact"/>
              <w:ind w:left="-139" w:leftChars="-64" w:right="-110" w:rightChars="-50" w:hanging="2"/>
              <w:jc w:val="center"/>
            </w:pPr>
          </w:p>
        </w:tc>
        <w:tc>
          <w:tcPr>
            <w:tcW w:w="1686" w:type="dxa"/>
            <w:gridSpan w:val="2"/>
          </w:tcPr>
          <w:p w14:paraId="2EB8EC50">
            <w:pPr>
              <w:tabs>
                <w:tab w:val="left" w:pos="540"/>
                <w:tab w:val="clear" w:pos="315"/>
                <w:tab w:val="clear" w:pos="630"/>
              </w:tabs>
              <w:spacing w:line="400" w:lineRule="exact"/>
              <w:ind w:left="-139" w:leftChars="-64" w:right="-110" w:rightChars="-50" w:hanging="2"/>
              <w:jc w:val="center"/>
            </w:pPr>
          </w:p>
        </w:tc>
        <w:tc>
          <w:tcPr>
            <w:tcW w:w="1311" w:type="dxa"/>
            <w:gridSpan w:val="2"/>
          </w:tcPr>
          <w:p w14:paraId="52CBC3AF">
            <w:pPr>
              <w:tabs>
                <w:tab w:val="left" w:pos="540"/>
                <w:tab w:val="clear" w:pos="315"/>
                <w:tab w:val="clear" w:pos="630"/>
              </w:tabs>
              <w:spacing w:line="400" w:lineRule="exact"/>
              <w:ind w:left="-139" w:leftChars="-64" w:right="-110" w:rightChars="-50" w:hanging="2"/>
              <w:jc w:val="center"/>
            </w:pPr>
          </w:p>
        </w:tc>
        <w:tc>
          <w:tcPr>
            <w:tcW w:w="1124" w:type="dxa"/>
            <w:gridSpan w:val="2"/>
          </w:tcPr>
          <w:p w14:paraId="704FBAA4">
            <w:pPr>
              <w:tabs>
                <w:tab w:val="left" w:pos="540"/>
                <w:tab w:val="clear" w:pos="315"/>
                <w:tab w:val="clear" w:pos="630"/>
              </w:tabs>
              <w:spacing w:line="400" w:lineRule="exact"/>
              <w:ind w:left="-139" w:leftChars="-64" w:right="-110" w:rightChars="-50" w:hanging="2"/>
              <w:jc w:val="center"/>
            </w:pPr>
          </w:p>
        </w:tc>
        <w:tc>
          <w:tcPr>
            <w:tcW w:w="1316" w:type="dxa"/>
          </w:tcPr>
          <w:p w14:paraId="0D9E4AC0">
            <w:pPr>
              <w:tabs>
                <w:tab w:val="left" w:pos="540"/>
                <w:tab w:val="clear" w:pos="315"/>
                <w:tab w:val="clear" w:pos="630"/>
              </w:tabs>
              <w:spacing w:line="400" w:lineRule="exact"/>
              <w:ind w:left="-139" w:leftChars="-64" w:right="-110" w:rightChars="-50" w:hanging="2"/>
              <w:jc w:val="center"/>
            </w:pPr>
          </w:p>
        </w:tc>
      </w:tr>
      <w:tr w14:paraId="1F845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361" w:type="dxa"/>
            <w:vMerge w:val="continue"/>
          </w:tcPr>
          <w:p w14:paraId="5317530F">
            <w:pPr>
              <w:tabs>
                <w:tab w:val="left" w:pos="540"/>
                <w:tab w:val="clear" w:pos="315"/>
                <w:tab w:val="clear" w:pos="630"/>
              </w:tabs>
              <w:spacing w:line="400" w:lineRule="exact"/>
              <w:ind w:left="-139" w:leftChars="-64" w:right="-110" w:rightChars="-50" w:hanging="2"/>
              <w:jc w:val="center"/>
            </w:pPr>
          </w:p>
        </w:tc>
        <w:tc>
          <w:tcPr>
            <w:tcW w:w="1227" w:type="dxa"/>
          </w:tcPr>
          <w:p w14:paraId="0E4EFC3B">
            <w:pPr>
              <w:tabs>
                <w:tab w:val="left" w:pos="540"/>
                <w:tab w:val="clear" w:pos="315"/>
                <w:tab w:val="clear" w:pos="630"/>
              </w:tabs>
              <w:spacing w:line="400" w:lineRule="exact"/>
              <w:ind w:left="-139" w:leftChars="-64" w:right="-110" w:rightChars="-50" w:hanging="2"/>
              <w:jc w:val="center"/>
              <w:rPr>
                <w:rFonts w:hint="eastAsia" w:eastAsia="宋体"/>
                <w:lang w:val="en-US" w:eastAsia="zh-CN"/>
              </w:rPr>
            </w:pPr>
            <w:r>
              <w:rPr>
                <w:rFonts w:hint="eastAsia"/>
                <w:lang w:val="en-US"/>
              </w:rPr>
              <w:t>202</w:t>
            </w:r>
            <w:r>
              <w:rPr>
                <w:rFonts w:hint="eastAsia"/>
                <w:lang w:val="en-US" w:eastAsia="zh-CN"/>
              </w:rPr>
              <w:t>4</w:t>
            </w:r>
          </w:p>
        </w:tc>
        <w:tc>
          <w:tcPr>
            <w:tcW w:w="1519" w:type="dxa"/>
          </w:tcPr>
          <w:p w14:paraId="27C49E6D">
            <w:pPr>
              <w:tabs>
                <w:tab w:val="left" w:pos="540"/>
                <w:tab w:val="clear" w:pos="315"/>
                <w:tab w:val="clear" w:pos="630"/>
              </w:tabs>
              <w:spacing w:line="400" w:lineRule="exact"/>
              <w:ind w:left="-139" w:leftChars="-64" w:right="-110" w:rightChars="-50" w:hanging="2"/>
              <w:jc w:val="center"/>
            </w:pPr>
          </w:p>
        </w:tc>
        <w:tc>
          <w:tcPr>
            <w:tcW w:w="1686" w:type="dxa"/>
            <w:gridSpan w:val="2"/>
          </w:tcPr>
          <w:p w14:paraId="2AAC2703">
            <w:pPr>
              <w:tabs>
                <w:tab w:val="left" w:pos="540"/>
                <w:tab w:val="clear" w:pos="315"/>
                <w:tab w:val="clear" w:pos="630"/>
              </w:tabs>
              <w:spacing w:line="400" w:lineRule="exact"/>
              <w:ind w:left="-139" w:leftChars="-64" w:right="-110" w:rightChars="-50" w:hanging="2"/>
              <w:jc w:val="center"/>
            </w:pPr>
          </w:p>
        </w:tc>
        <w:tc>
          <w:tcPr>
            <w:tcW w:w="1311" w:type="dxa"/>
            <w:gridSpan w:val="2"/>
          </w:tcPr>
          <w:p w14:paraId="1B3B478B">
            <w:pPr>
              <w:tabs>
                <w:tab w:val="left" w:pos="540"/>
                <w:tab w:val="clear" w:pos="315"/>
                <w:tab w:val="clear" w:pos="630"/>
              </w:tabs>
              <w:spacing w:line="400" w:lineRule="exact"/>
              <w:ind w:left="-139" w:leftChars="-64" w:right="-110" w:rightChars="-50" w:hanging="2"/>
              <w:jc w:val="center"/>
            </w:pPr>
          </w:p>
        </w:tc>
        <w:tc>
          <w:tcPr>
            <w:tcW w:w="1124" w:type="dxa"/>
            <w:gridSpan w:val="2"/>
          </w:tcPr>
          <w:p w14:paraId="4B1C4441">
            <w:pPr>
              <w:tabs>
                <w:tab w:val="left" w:pos="540"/>
                <w:tab w:val="clear" w:pos="315"/>
                <w:tab w:val="clear" w:pos="630"/>
              </w:tabs>
              <w:spacing w:line="400" w:lineRule="exact"/>
              <w:ind w:left="-139" w:leftChars="-64" w:right="-110" w:rightChars="-50" w:hanging="2"/>
              <w:jc w:val="center"/>
            </w:pPr>
          </w:p>
        </w:tc>
        <w:tc>
          <w:tcPr>
            <w:tcW w:w="1316" w:type="dxa"/>
          </w:tcPr>
          <w:p w14:paraId="3A74ABF8">
            <w:pPr>
              <w:tabs>
                <w:tab w:val="left" w:pos="540"/>
                <w:tab w:val="clear" w:pos="315"/>
                <w:tab w:val="clear" w:pos="630"/>
              </w:tabs>
              <w:spacing w:line="400" w:lineRule="exact"/>
              <w:ind w:left="-139" w:leftChars="-64" w:right="-110" w:rightChars="-50" w:hanging="2"/>
              <w:jc w:val="center"/>
            </w:pPr>
          </w:p>
        </w:tc>
      </w:tr>
    </w:tbl>
    <w:p w14:paraId="62277586">
      <w:pPr>
        <w:pStyle w:val="41"/>
        <w:spacing w:line="240" w:lineRule="auto"/>
        <w:ind w:left="440" w:leftChars="200"/>
        <w:rPr>
          <w:rFonts w:ascii="宋体" w:hAnsi="宋体"/>
          <w:bCs/>
          <w:spacing w:val="0"/>
          <w:sz w:val="21"/>
          <w:szCs w:val="21"/>
          <w:lang w:val="en-US"/>
        </w:rPr>
      </w:pPr>
    </w:p>
    <w:p w14:paraId="04ECBB1A">
      <w:pPr>
        <w:spacing w:line="360" w:lineRule="auto"/>
      </w:pPr>
      <w:r>
        <w:rPr>
          <w:rFonts w:hint="eastAsia"/>
        </w:rPr>
        <w:t>备注：如此表数据有虚假，一经查实，投标人自行承担相关责任。</w:t>
      </w:r>
    </w:p>
    <w:p w14:paraId="13E82C7D">
      <w:pPr>
        <w:spacing w:line="560" w:lineRule="exact"/>
        <w:rPr>
          <w:rFonts w:hint="eastAsia"/>
          <w:sz w:val="21"/>
          <w:szCs w:val="21"/>
        </w:rPr>
      </w:pPr>
    </w:p>
    <w:p w14:paraId="6421186D">
      <w:pPr>
        <w:spacing w:line="560" w:lineRule="exact"/>
        <w:rPr>
          <w:rFonts w:hint="eastAsia"/>
          <w:sz w:val="21"/>
          <w:szCs w:val="21"/>
        </w:rPr>
      </w:pPr>
    </w:p>
    <w:p w14:paraId="4DF0F463">
      <w:pPr>
        <w:spacing w:line="560" w:lineRule="exact"/>
        <w:rPr>
          <w:sz w:val="21"/>
          <w:szCs w:val="21"/>
        </w:rPr>
      </w:pPr>
      <w:r>
        <w:rPr>
          <w:rFonts w:hint="eastAsia"/>
          <w:sz w:val="21"/>
          <w:szCs w:val="21"/>
        </w:rPr>
        <w:t>投标人法定代表人（或法定代表人授权代表）签字或盖章：</w:t>
      </w:r>
    </w:p>
    <w:p w14:paraId="624A0B0D">
      <w:pPr>
        <w:spacing w:line="560" w:lineRule="exact"/>
        <w:rPr>
          <w:sz w:val="21"/>
          <w:szCs w:val="21"/>
          <w:u w:val="single"/>
        </w:rPr>
      </w:pPr>
      <w:r>
        <w:rPr>
          <w:rFonts w:hint="eastAsia"/>
          <w:sz w:val="21"/>
          <w:szCs w:val="21"/>
        </w:rPr>
        <w:t>投标人名称（盖章）：</w:t>
      </w:r>
    </w:p>
    <w:p w14:paraId="03B8CB0A">
      <w:pPr>
        <w:spacing w:line="560" w:lineRule="exact"/>
        <w:rPr>
          <w:sz w:val="21"/>
          <w:szCs w:val="21"/>
        </w:rPr>
      </w:pPr>
      <w:r>
        <w:rPr>
          <w:rFonts w:hint="eastAsia"/>
          <w:sz w:val="21"/>
          <w:szCs w:val="21"/>
        </w:rPr>
        <w:t>日期：   年   月   日</w:t>
      </w:r>
    </w:p>
    <w:p w14:paraId="0478CF04">
      <w:pPr>
        <w:rPr>
          <w:rFonts w:hint="default" w:cs="宋体"/>
        </w:rPr>
      </w:pPr>
    </w:p>
    <w:p w14:paraId="79CAC807">
      <w:pPr>
        <w:tabs>
          <w:tab w:val="left" w:pos="540"/>
          <w:tab w:val="clear" w:pos="315"/>
          <w:tab w:val="clear" w:pos="630"/>
        </w:tabs>
        <w:spacing w:line="360" w:lineRule="auto"/>
        <w:jc w:val="both"/>
        <w:outlineLvl w:val="2"/>
        <w:rPr>
          <w:rFonts w:hint="eastAsia"/>
          <w:b/>
          <w:bCs/>
          <w:sz w:val="24"/>
          <w:szCs w:val="24"/>
          <w:lang w:val="en-US"/>
        </w:rPr>
      </w:pPr>
    </w:p>
    <w:p w14:paraId="6291773C">
      <w:pPr>
        <w:tabs>
          <w:tab w:val="left" w:pos="540"/>
          <w:tab w:val="clear" w:pos="315"/>
          <w:tab w:val="clear" w:pos="630"/>
        </w:tabs>
        <w:spacing w:line="360" w:lineRule="auto"/>
        <w:jc w:val="both"/>
        <w:outlineLvl w:val="2"/>
        <w:rPr>
          <w:b/>
          <w:bCs/>
          <w:sz w:val="24"/>
          <w:szCs w:val="24"/>
          <w:lang w:val="en-GB"/>
        </w:rPr>
      </w:pPr>
      <w:r>
        <w:rPr>
          <w:rFonts w:hint="eastAsia"/>
          <w:b/>
          <w:bCs/>
          <w:sz w:val="24"/>
          <w:szCs w:val="24"/>
          <w:lang w:val="en-US"/>
        </w:rPr>
        <w:t>4.</w:t>
      </w:r>
      <w:r>
        <w:rPr>
          <w:rFonts w:hint="eastAsia"/>
          <w:b/>
          <w:bCs/>
          <w:sz w:val="24"/>
          <w:szCs w:val="24"/>
          <w:lang w:val="en-US" w:eastAsia="zh-CN"/>
        </w:rPr>
        <w:t>2</w:t>
      </w:r>
      <w:r>
        <w:rPr>
          <w:rFonts w:hint="eastAsia"/>
          <w:b/>
          <w:bCs/>
          <w:sz w:val="24"/>
          <w:szCs w:val="24"/>
          <w:lang w:val="en-US"/>
        </w:rPr>
        <w:t xml:space="preserve"> </w:t>
      </w:r>
      <w:r>
        <w:rPr>
          <w:rFonts w:hint="eastAsia"/>
          <w:b/>
          <w:bCs/>
          <w:sz w:val="24"/>
          <w:szCs w:val="24"/>
          <w:lang w:val="en-GB"/>
        </w:rPr>
        <w:t>履约进度计划表</w:t>
      </w:r>
    </w:p>
    <w:p w14:paraId="33F32B5F">
      <w:pPr>
        <w:pStyle w:val="12"/>
        <w:rPr>
          <w:lang w:val="en-G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5"/>
        <w:gridCol w:w="2485"/>
        <w:gridCol w:w="2159"/>
      </w:tblGrid>
      <w:tr w14:paraId="2A05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6A6ECE1">
            <w:pPr>
              <w:tabs>
                <w:tab w:val="left" w:pos="540"/>
                <w:tab w:val="clear" w:pos="315"/>
                <w:tab w:val="clear" w:pos="630"/>
              </w:tabs>
              <w:spacing w:line="360" w:lineRule="auto"/>
              <w:jc w:val="center"/>
              <w:rPr>
                <w:sz w:val="21"/>
                <w:szCs w:val="21"/>
              </w:rPr>
            </w:pPr>
            <w:r>
              <w:rPr>
                <w:rFonts w:hint="eastAsia"/>
                <w:sz w:val="21"/>
                <w:szCs w:val="21"/>
              </w:rPr>
              <w:t>序号</w:t>
            </w:r>
          </w:p>
        </w:tc>
        <w:tc>
          <w:tcPr>
            <w:tcW w:w="3815" w:type="dxa"/>
            <w:vAlign w:val="center"/>
          </w:tcPr>
          <w:p w14:paraId="5116A452">
            <w:pPr>
              <w:tabs>
                <w:tab w:val="left" w:pos="540"/>
                <w:tab w:val="clear" w:pos="315"/>
                <w:tab w:val="clear" w:pos="630"/>
              </w:tabs>
              <w:spacing w:line="360" w:lineRule="auto"/>
              <w:jc w:val="center"/>
              <w:rPr>
                <w:sz w:val="21"/>
                <w:szCs w:val="21"/>
              </w:rPr>
            </w:pPr>
            <w:r>
              <w:rPr>
                <w:rFonts w:hint="eastAsia"/>
                <w:sz w:val="21"/>
                <w:szCs w:val="21"/>
              </w:rPr>
              <w:t>拟定时间安排</w:t>
            </w:r>
          </w:p>
        </w:tc>
        <w:tc>
          <w:tcPr>
            <w:tcW w:w="2485" w:type="dxa"/>
            <w:vAlign w:val="center"/>
          </w:tcPr>
          <w:p w14:paraId="1F88A8ED">
            <w:pPr>
              <w:tabs>
                <w:tab w:val="left" w:pos="540"/>
                <w:tab w:val="clear" w:pos="315"/>
                <w:tab w:val="clear" w:pos="630"/>
              </w:tabs>
              <w:spacing w:line="360" w:lineRule="auto"/>
              <w:jc w:val="center"/>
              <w:rPr>
                <w:sz w:val="21"/>
                <w:szCs w:val="21"/>
              </w:rPr>
            </w:pPr>
            <w:r>
              <w:rPr>
                <w:rFonts w:hint="eastAsia"/>
                <w:sz w:val="21"/>
                <w:szCs w:val="21"/>
              </w:rPr>
              <w:t>计划完成的工作内容</w:t>
            </w:r>
          </w:p>
        </w:tc>
        <w:tc>
          <w:tcPr>
            <w:tcW w:w="2159" w:type="dxa"/>
            <w:vAlign w:val="center"/>
          </w:tcPr>
          <w:p w14:paraId="5DA1D41C">
            <w:pPr>
              <w:tabs>
                <w:tab w:val="left" w:pos="540"/>
                <w:tab w:val="clear" w:pos="315"/>
                <w:tab w:val="clear" w:pos="630"/>
              </w:tabs>
              <w:spacing w:line="360" w:lineRule="auto"/>
              <w:jc w:val="center"/>
              <w:rPr>
                <w:sz w:val="21"/>
                <w:szCs w:val="21"/>
              </w:rPr>
            </w:pPr>
            <w:r>
              <w:rPr>
                <w:rFonts w:hint="eastAsia"/>
                <w:sz w:val="21"/>
                <w:szCs w:val="21"/>
              </w:rPr>
              <w:t>实施方建议或要求</w:t>
            </w:r>
          </w:p>
        </w:tc>
      </w:tr>
      <w:tr w14:paraId="511E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C880103">
            <w:pPr>
              <w:tabs>
                <w:tab w:val="left" w:pos="540"/>
                <w:tab w:val="clear" w:pos="315"/>
                <w:tab w:val="clear" w:pos="630"/>
              </w:tabs>
              <w:spacing w:line="360" w:lineRule="auto"/>
              <w:jc w:val="center"/>
              <w:rPr>
                <w:sz w:val="21"/>
                <w:szCs w:val="21"/>
              </w:rPr>
            </w:pPr>
            <w:r>
              <w:rPr>
                <w:rFonts w:hint="eastAsia"/>
                <w:sz w:val="21"/>
                <w:szCs w:val="21"/>
              </w:rPr>
              <w:t>1</w:t>
            </w:r>
          </w:p>
        </w:tc>
        <w:tc>
          <w:tcPr>
            <w:tcW w:w="3815" w:type="dxa"/>
            <w:vAlign w:val="center"/>
          </w:tcPr>
          <w:p w14:paraId="1C70C459">
            <w:pPr>
              <w:tabs>
                <w:tab w:val="left" w:pos="540"/>
                <w:tab w:val="clear" w:pos="315"/>
                <w:tab w:val="clear" w:pos="630"/>
              </w:tabs>
              <w:spacing w:line="360" w:lineRule="auto"/>
              <w:jc w:val="center"/>
              <w:rPr>
                <w:sz w:val="21"/>
                <w:szCs w:val="21"/>
                <w:highlight w:val="yellow"/>
              </w:rPr>
            </w:pPr>
            <w:r>
              <w:rPr>
                <w:rFonts w:hint="eastAsia"/>
                <w:sz w:val="21"/>
                <w:szCs w:val="21"/>
              </w:rPr>
              <w:t>拟定   年  月  日</w:t>
            </w:r>
          </w:p>
        </w:tc>
        <w:tc>
          <w:tcPr>
            <w:tcW w:w="2485" w:type="dxa"/>
            <w:vAlign w:val="center"/>
          </w:tcPr>
          <w:p w14:paraId="0A9D8C94">
            <w:pPr>
              <w:tabs>
                <w:tab w:val="left" w:pos="540"/>
                <w:tab w:val="clear" w:pos="315"/>
                <w:tab w:val="clear" w:pos="630"/>
              </w:tabs>
              <w:spacing w:line="360" w:lineRule="auto"/>
              <w:jc w:val="center"/>
              <w:rPr>
                <w:sz w:val="21"/>
                <w:szCs w:val="21"/>
              </w:rPr>
            </w:pPr>
            <w:r>
              <w:rPr>
                <w:rFonts w:hint="eastAsia"/>
                <w:sz w:val="21"/>
                <w:szCs w:val="21"/>
                <w:lang w:val="en-US"/>
              </w:rPr>
              <w:t>签订</w:t>
            </w:r>
            <w:r>
              <w:rPr>
                <w:rFonts w:hint="eastAsia"/>
                <w:sz w:val="21"/>
                <w:szCs w:val="21"/>
              </w:rPr>
              <w:t>合同并生效</w:t>
            </w:r>
          </w:p>
        </w:tc>
        <w:tc>
          <w:tcPr>
            <w:tcW w:w="2159" w:type="dxa"/>
            <w:vAlign w:val="center"/>
          </w:tcPr>
          <w:p w14:paraId="052B2EED">
            <w:pPr>
              <w:tabs>
                <w:tab w:val="left" w:pos="540"/>
                <w:tab w:val="clear" w:pos="315"/>
                <w:tab w:val="clear" w:pos="630"/>
              </w:tabs>
              <w:spacing w:line="360" w:lineRule="auto"/>
              <w:jc w:val="center"/>
              <w:rPr>
                <w:sz w:val="21"/>
                <w:szCs w:val="21"/>
              </w:rPr>
            </w:pPr>
          </w:p>
        </w:tc>
      </w:tr>
      <w:tr w14:paraId="6B74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4F59768">
            <w:pPr>
              <w:tabs>
                <w:tab w:val="left" w:pos="540"/>
                <w:tab w:val="clear" w:pos="315"/>
                <w:tab w:val="clear" w:pos="630"/>
              </w:tabs>
              <w:spacing w:line="360" w:lineRule="auto"/>
              <w:jc w:val="center"/>
              <w:rPr>
                <w:sz w:val="21"/>
                <w:szCs w:val="21"/>
              </w:rPr>
            </w:pPr>
            <w:r>
              <w:rPr>
                <w:rFonts w:hint="eastAsia"/>
                <w:sz w:val="21"/>
                <w:szCs w:val="21"/>
              </w:rPr>
              <w:t>2</w:t>
            </w:r>
          </w:p>
        </w:tc>
        <w:tc>
          <w:tcPr>
            <w:tcW w:w="3815" w:type="dxa"/>
            <w:vAlign w:val="center"/>
          </w:tcPr>
          <w:p w14:paraId="4F698CAA">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14:paraId="1B9EBD05">
            <w:pPr>
              <w:tabs>
                <w:tab w:val="left" w:pos="540"/>
                <w:tab w:val="clear" w:pos="315"/>
                <w:tab w:val="clear" w:pos="630"/>
              </w:tabs>
              <w:spacing w:line="360" w:lineRule="auto"/>
              <w:jc w:val="center"/>
              <w:rPr>
                <w:sz w:val="21"/>
                <w:szCs w:val="21"/>
              </w:rPr>
            </w:pPr>
          </w:p>
        </w:tc>
        <w:tc>
          <w:tcPr>
            <w:tcW w:w="2159" w:type="dxa"/>
            <w:vAlign w:val="center"/>
          </w:tcPr>
          <w:p w14:paraId="41108ADE">
            <w:pPr>
              <w:tabs>
                <w:tab w:val="left" w:pos="540"/>
                <w:tab w:val="clear" w:pos="315"/>
                <w:tab w:val="clear" w:pos="630"/>
              </w:tabs>
              <w:spacing w:line="360" w:lineRule="auto"/>
              <w:jc w:val="center"/>
              <w:rPr>
                <w:sz w:val="21"/>
                <w:szCs w:val="21"/>
              </w:rPr>
            </w:pPr>
          </w:p>
        </w:tc>
      </w:tr>
      <w:tr w14:paraId="4E0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14F84D2">
            <w:pPr>
              <w:tabs>
                <w:tab w:val="left" w:pos="540"/>
                <w:tab w:val="clear" w:pos="315"/>
                <w:tab w:val="clear" w:pos="630"/>
              </w:tabs>
              <w:spacing w:line="360" w:lineRule="auto"/>
              <w:jc w:val="center"/>
              <w:rPr>
                <w:sz w:val="21"/>
                <w:szCs w:val="21"/>
              </w:rPr>
            </w:pPr>
            <w:r>
              <w:rPr>
                <w:rFonts w:hint="eastAsia"/>
                <w:sz w:val="21"/>
                <w:szCs w:val="21"/>
              </w:rPr>
              <w:t>3</w:t>
            </w:r>
          </w:p>
        </w:tc>
        <w:tc>
          <w:tcPr>
            <w:tcW w:w="3815" w:type="dxa"/>
            <w:vAlign w:val="center"/>
          </w:tcPr>
          <w:p w14:paraId="65BFD51D">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14:paraId="4F7C240A">
            <w:pPr>
              <w:tabs>
                <w:tab w:val="left" w:pos="540"/>
                <w:tab w:val="clear" w:pos="315"/>
                <w:tab w:val="clear" w:pos="630"/>
              </w:tabs>
              <w:spacing w:line="360" w:lineRule="auto"/>
              <w:jc w:val="center"/>
              <w:rPr>
                <w:sz w:val="21"/>
                <w:szCs w:val="21"/>
              </w:rPr>
            </w:pPr>
          </w:p>
        </w:tc>
        <w:tc>
          <w:tcPr>
            <w:tcW w:w="2159" w:type="dxa"/>
            <w:vAlign w:val="center"/>
          </w:tcPr>
          <w:p w14:paraId="2B85AA5E">
            <w:pPr>
              <w:tabs>
                <w:tab w:val="left" w:pos="540"/>
                <w:tab w:val="clear" w:pos="315"/>
                <w:tab w:val="clear" w:pos="630"/>
              </w:tabs>
              <w:spacing w:line="360" w:lineRule="auto"/>
              <w:jc w:val="center"/>
              <w:rPr>
                <w:sz w:val="21"/>
                <w:szCs w:val="21"/>
              </w:rPr>
            </w:pPr>
          </w:p>
        </w:tc>
      </w:tr>
      <w:tr w14:paraId="7355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DBB6F98">
            <w:pPr>
              <w:tabs>
                <w:tab w:val="left" w:pos="540"/>
                <w:tab w:val="clear" w:pos="315"/>
                <w:tab w:val="clear" w:pos="630"/>
              </w:tabs>
              <w:spacing w:line="360" w:lineRule="auto"/>
              <w:jc w:val="center"/>
              <w:rPr>
                <w:sz w:val="21"/>
                <w:szCs w:val="21"/>
              </w:rPr>
            </w:pPr>
            <w:r>
              <w:rPr>
                <w:rFonts w:hint="eastAsia"/>
                <w:sz w:val="21"/>
                <w:szCs w:val="21"/>
              </w:rPr>
              <w:t>4</w:t>
            </w:r>
          </w:p>
        </w:tc>
        <w:tc>
          <w:tcPr>
            <w:tcW w:w="3815" w:type="dxa"/>
            <w:vAlign w:val="center"/>
          </w:tcPr>
          <w:p w14:paraId="6E3267F6">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14:paraId="103736B5">
            <w:pPr>
              <w:tabs>
                <w:tab w:val="left" w:pos="540"/>
                <w:tab w:val="clear" w:pos="315"/>
                <w:tab w:val="clear" w:pos="630"/>
              </w:tabs>
              <w:spacing w:line="360" w:lineRule="auto"/>
              <w:jc w:val="center"/>
              <w:rPr>
                <w:sz w:val="21"/>
                <w:szCs w:val="21"/>
              </w:rPr>
            </w:pPr>
          </w:p>
        </w:tc>
        <w:tc>
          <w:tcPr>
            <w:tcW w:w="2159" w:type="dxa"/>
            <w:vAlign w:val="center"/>
          </w:tcPr>
          <w:p w14:paraId="549D2C4E">
            <w:pPr>
              <w:tabs>
                <w:tab w:val="left" w:pos="540"/>
                <w:tab w:val="clear" w:pos="315"/>
                <w:tab w:val="clear" w:pos="630"/>
              </w:tabs>
              <w:spacing w:line="360" w:lineRule="auto"/>
              <w:jc w:val="center"/>
              <w:rPr>
                <w:sz w:val="21"/>
                <w:szCs w:val="21"/>
              </w:rPr>
            </w:pPr>
          </w:p>
        </w:tc>
      </w:tr>
    </w:tbl>
    <w:p w14:paraId="237D5B14">
      <w:pPr>
        <w:spacing w:line="560" w:lineRule="exact"/>
        <w:rPr>
          <w:rFonts w:hint="eastAsia"/>
          <w:sz w:val="21"/>
          <w:szCs w:val="21"/>
        </w:rPr>
      </w:pPr>
    </w:p>
    <w:p w14:paraId="507C56A5">
      <w:pPr>
        <w:spacing w:line="560" w:lineRule="exact"/>
        <w:rPr>
          <w:rFonts w:hint="eastAsia"/>
          <w:sz w:val="21"/>
          <w:szCs w:val="21"/>
        </w:rPr>
      </w:pPr>
    </w:p>
    <w:p w14:paraId="35651667">
      <w:pPr>
        <w:spacing w:line="560" w:lineRule="exact"/>
        <w:rPr>
          <w:rFonts w:hint="eastAsia"/>
          <w:sz w:val="21"/>
          <w:szCs w:val="21"/>
        </w:rPr>
      </w:pPr>
    </w:p>
    <w:p w14:paraId="29F80DB8">
      <w:pPr>
        <w:spacing w:line="560" w:lineRule="exact"/>
        <w:rPr>
          <w:sz w:val="21"/>
          <w:szCs w:val="21"/>
        </w:rPr>
      </w:pPr>
      <w:r>
        <w:rPr>
          <w:rFonts w:hint="eastAsia"/>
          <w:sz w:val="21"/>
          <w:szCs w:val="21"/>
        </w:rPr>
        <w:t>投标人法定代表人（或法定代表人授权代表）签字或盖章：</w:t>
      </w:r>
    </w:p>
    <w:p w14:paraId="2606EECF">
      <w:pPr>
        <w:spacing w:line="560" w:lineRule="exact"/>
        <w:rPr>
          <w:sz w:val="21"/>
          <w:szCs w:val="21"/>
          <w:u w:val="single"/>
        </w:rPr>
      </w:pPr>
      <w:r>
        <w:rPr>
          <w:rFonts w:hint="eastAsia"/>
          <w:sz w:val="21"/>
          <w:szCs w:val="21"/>
        </w:rPr>
        <w:t>投标人名称（盖章）：</w:t>
      </w:r>
    </w:p>
    <w:p w14:paraId="064CABB5">
      <w:pPr>
        <w:spacing w:line="560" w:lineRule="exact"/>
        <w:rPr>
          <w:sz w:val="21"/>
          <w:szCs w:val="21"/>
        </w:rPr>
      </w:pPr>
      <w:r>
        <w:rPr>
          <w:rFonts w:hint="eastAsia"/>
          <w:sz w:val="21"/>
          <w:szCs w:val="21"/>
        </w:rPr>
        <w:t>日期：   年   月   日</w:t>
      </w:r>
    </w:p>
    <w:p w14:paraId="18D5CAC8">
      <w:pPr>
        <w:pStyle w:val="35"/>
        <w:ind w:right="-167" w:rightChars="-76"/>
      </w:pPr>
    </w:p>
    <w:p w14:paraId="3A2BE7B0">
      <w:pPr>
        <w:pStyle w:val="35"/>
        <w:ind w:right="-167" w:rightChars="-76"/>
      </w:pPr>
    </w:p>
    <w:p w14:paraId="49062682">
      <w:pPr>
        <w:tabs>
          <w:tab w:val="left" w:pos="540"/>
          <w:tab w:val="clear" w:pos="315"/>
          <w:tab w:val="clear" w:pos="630"/>
        </w:tabs>
        <w:spacing w:line="360" w:lineRule="auto"/>
        <w:jc w:val="both"/>
        <w:outlineLvl w:val="2"/>
        <w:rPr>
          <w:rFonts w:hint="eastAsia"/>
          <w:b/>
          <w:bCs/>
          <w:sz w:val="24"/>
          <w:szCs w:val="24"/>
          <w:lang w:val="en-US"/>
        </w:rPr>
      </w:pPr>
    </w:p>
    <w:p w14:paraId="5C378E53">
      <w:pPr>
        <w:tabs>
          <w:tab w:val="left" w:pos="540"/>
          <w:tab w:val="clear" w:pos="315"/>
          <w:tab w:val="clear" w:pos="630"/>
        </w:tabs>
        <w:spacing w:line="360" w:lineRule="auto"/>
        <w:jc w:val="both"/>
        <w:outlineLvl w:val="2"/>
        <w:rPr>
          <w:rFonts w:hint="eastAsia"/>
          <w:b/>
          <w:bCs/>
          <w:sz w:val="24"/>
          <w:szCs w:val="24"/>
          <w:lang w:val="en-US"/>
        </w:rPr>
      </w:pPr>
    </w:p>
    <w:p w14:paraId="701616DB">
      <w:pPr>
        <w:tabs>
          <w:tab w:val="left" w:pos="540"/>
          <w:tab w:val="clear" w:pos="315"/>
          <w:tab w:val="clear" w:pos="630"/>
        </w:tabs>
        <w:spacing w:line="360" w:lineRule="auto"/>
        <w:jc w:val="both"/>
        <w:outlineLvl w:val="2"/>
        <w:rPr>
          <w:rFonts w:hint="eastAsia"/>
          <w:b/>
          <w:bCs/>
          <w:sz w:val="24"/>
          <w:szCs w:val="24"/>
          <w:lang w:val="en-US"/>
        </w:rPr>
      </w:pPr>
    </w:p>
    <w:p w14:paraId="34B15C24">
      <w:pPr>
        <w:tabs>
          <w:tab w:val="left" w:pos="540"/>
          <w:tab w:val="clear" w:pos="315"/>
          <w:tab w:val="clear" w:pos="630"/>
        </w:tabs>
        <w:spacing w:line="360" w:lineRule="auto"/>
        <w:jc w:val="both"/>
        <w:outlineLvl w:val="2"/>
        <w:rPr>
          <w:rFonts w:hint="eastAsia"/>
          <w:b/>
          <w:bCs/>
          <w:sz w:val="24"/>
          <w:szCs w:val="24"/>
          <w:lang w:val="en-US"/>
        </w:rPr>
      </w:pPr>
    </w:p>
    <w:p w14:paraId="4444446E">
      <w:pPr>
        <w:tabs>
          <w:tab w:val="left" w:pos="540"/>
          <w:tab w:val="clear" w:pos="315"/>
          <w:tab w:val="clear" w:pos="630"/>
        </w:tabs>
        <w:spacing w:line="360" w:lineRule="auto"/>
        <w:jc w:val="both"/>
        <w:outlineLvl w:val="2"/>
        <w:rPr>
          <w:rFonts w:hint="eastAsia"/>
          <w:b/>
          <w:bCs/>
          <w:sz w:val="24"/>
          <w:szCs w:val="24"/>
          <w:lang w:val="en-US"/>
        </w:rPr>
      </w:pPr>
    </w:p>
    <w:p w14:paraId="621C540A">
      <w:pPr>
        <w:tabs>
          <w:tab w:val="left" w:pos="540"/>
          <w:tab w:val="clear" w:pos="315"/>
          <w:tab w:val="clear" w:pos="630"/>
        </w:tabs>
        <w:spacing w:line="360" w:lineRule="auto"/>
        <w:jc w:val="both"/>
        <w:outlineLvl w:val="2"/>
        <w:rPr>
          <w:rFonts w:hint="eastAsia"/>
          <w:b/>
          <w:bCs/>
          <w:sz w:val="24"/>
          <w:szCs w:val="24"/>
          <w:lang w:val="en-US"/>
        </w:rPr>
      </w:pPr>
    </w:p>
    <w:p w14:paraId="7FF5B90A">
      <w:pPr>
        <w:tabs>
          <w:tab w:val="left" w:pos="540"/>
          <w:tab w:val="clear" w:pos="315"/>
          <w:tab w:val="clear" w:pos="630"/>
        </w:tabs>
        <w:spacing w:line="360" w:lineRule="auto"/>
        <w:jc w:val="both"/>
        <w:outlineLvl w:val="2"/>
        <w:rPr>
          <w:rFonts w:hint="eastAsia"/>
          <w:b/>
          <w:bCs/>
          <w:sz w:val="24"/>
          <w:szCs w:val="24"/>
          <w:lang w:val="en-US"/>
        </w:rPr>
      </w:pPr>
    </w:p>
    <w:p w14:paraId="3231B52C">
      <w:pPr>
        <w:tabs>
          <w:tab w:val="left" w:pos="540"/>
          <w:tab w:val="clear" w:pos="315"/>
          <w:tab w:val="clear" w:pos="630"/>
        </w:tabs>
        <w:spacing w:line="360" w:lineRule="auto"/>
        <w:jc w:val="both"/>
        <w:outlineLvl w:val="2"/>
        <w:rPr>
          <w:rFonts w:hint="eastAsia"/>
          <w:b/>
          <w:bCs/>
          <w:sz w:val="24"/>
          <w:szCs w:val="24"/>
          <w:lang w:val="en-US"/>
        </w:rPr>
      </w:pPr>
    </w:p>
    <w:p w14:paraId="74B902BB">
      <w:pPr>
        <w:tabs>
          <w:tab w:val="left" w:pos="540"/>
          <w:tab w:val="clear" w:pos="315"/>
          <w:tab w:val="clear" w:pos="630"/>
        </w:tabs>
        <w:spacing w:line="360" w:lineRule="auto"/>
        <w:jc w:val="both"/>
        <w:outlineLvl w:val="2"/>
        <w:rPr>
          <w:rFonts w:hint="eastAsia"/>
          <w:b/>
          <w:bCs/>
          <w:sz w:val="24"/>
          <w:szCs w:val="24"/>
          <w:lang w:val="en-US"/>
        </w:rPr>
      </w:pPr>
    </w:p>
    <w:p w14:paraId="5D82DA8B">
      <w:pPr>
        <w:tabs>
          <w:tab w:val="left" w:pos="540"/>
          <w:tab w:val="clear" w:pos="315"/>
          <w:tab w:val="clear" w:pos="630"/>
        </w:tabs>
        <w:spacing w:line="360" w:lineRule="auto"/>
        <w:jc w:val="both"/>
        <w:outlineLvl w:val="2"/>
        <w:rPr>
          <w:rFonts w:hint="eastAsia"/>
          <w:b/>
          <w:bCs/>
          <w:sz w:val="24"/>
          <w:szCs w:val="24"/>
          <w:lang w:val="en-US"/>
        </w:rPr>
      </w:pPr>
    </w:p>
    <w:p w14:paraId="04379942">
      <w:pPr>
        <w:tabs>
          <w:tab w:val="left" w:pos="540"/>
          <w:tab w:val="clear" w:pos="315"/>
          <w:tab w:val="clear" w:pos="630"/>
        </w:tabs>
        <w:spacing w:line="360" w:lineRule="auto"/>
        <w:jc w:val="both"/>
        <w:outlineLvl w:val="2"/>
        <w:rPr>
          <w:rFonts w:hint="eastAsia"/>
          <w:b/>
          <w:bCs/>
          <w:sz w:val="24"/>
          <w:szCs w:val="24"/>
          <w:lang w:val="en-US"/>
        </w:rPr>
      </w:pPr>
    </w:p>
    <w:p w14:paraId="10DFE811">
      <w:pPr>
        <w:tabs>
          <w:tab w:val="left" w:pos="540"/>
          <w:tab w:val="clear" w:pos="315"/>
          <w:tab w:val="clear" w:pos="630"/>
        </w:tabs>
        <w:spacing w:line="360" w:lineRule="auto"/>
        <w:jc w:val="both"/>
        <w:outlineLvl w:val="2"/>
        <w:rPr>
          <w:rFonts w:hint="eastAsia"/>
          <w:b/>
          <w:bCs/>
          <w:sz w:val="24"/>
          <w:szCs w:val="24"/>
          <w:lang w:val="en-US"/>
        </w:rPr>
      </w:pPr>
    </w:p>
    <w:p w14:paraId="623E7176">
      <w:pPr>
        <w:tabs>
          <w:tab w:val="left" w:pos="540"/>
          <w:tab w:val="clear" w:pos="315"/>
          <w:tab w:val="clear" w:pos="630"/>
        </w:tabs>
        <w:spacing w:line="360" w:lineRule="auto"/>
        <w:jc w:val="both"/>
        <w:outlineLvl w:val="2"/>
        <w:rPr>
          <w:rFonts w:hint="eastAsia"/>
          <w:b/>
          <w:bCs/>
          <w:sz w:val="24"/>
          <w:szCs w:val="24"/>
          <w:lang w:val="en-US"/>
        </w:rPr>
      </w:pPr>
    </w:p>
    <w:p w14:paraId="19CB9625">
      <w:pPr>
        <w:tabs>
          <w:tab w:val="left" w:pos="540"/>
          <w:tab w:val="clear" w:pos="315"/>
          <w:tab w:val="clear" w:pos="630"/>
        </w:tabs>
        <w:spacing w:line="360" w:lineRule="auto"/>
        <w:jc w:val="both"/>
        <w:outlineLvl w:val="2"/>
        <w:rPr>
          <w:rFonts w:hint="eastAsia"/>
          <w:b/>
          <w:bCs/>
          <w:sz w:val="24"/>
          <w:szCs w:val="24"/>
          <w:lang w:val="en-US"/>
        </w:rPr>
      </w:pPr>
    </w:p>
    <w:p w14:paraId="4C66A76F">
      <w:pPr>
        <w:tabs>
          <w:tab w:val="left" w:pos="540"/>
          <w:tab w:val="clear" w:pos="315"/>
          <w:tab w:val="clear" w:pos="630"/>
        </w:tabs>
        <w:spacing w:line="360" w:lineRule="auto"/>
        <w:jc w:val="both"/>
        <w:outlineLvl w:val="2"/>
        <w:rPr>
          <w:rFonts w:hint="eastAsia"/>
          <w:b/>
          <w:bCs/>
          <w:sz w:val="24"/>
          <w:szCs w:val="24"/>
          <w:lang w:val="en-US"/>
        </w:rPr>
      </w:pPr>
    </w:p>
    <w:p w14:paraId="2C24DF36">
      <w:pPr>
        <w:tabs>
          <w:tab w:val="left" w:pos="540"/>
          <w:tab w:val="clear" w:pos="315"/>
          <w:tab w:val="clear" w:pos="630"/>
        </w:tabs>
        <w:spacing w:line="360" w:lineRule="auto"/>
        <w:jc w:val="both"/>
        <w:outlineLvl w:val="2"/>
        <w:rPr>
          <w:rFonts w:hint="eastAsia"/>
          <w:b/>
          <w:bCs/>
          <w:sz w:val="24"/>
          <w:szCs w:val="24"/>
          <w:lang w:val="en-US"/>
        </w:rPr>
      </w:pPr>
    </w:p>
    <w:p w14:paraId="3400BF22">
      <w:pPr>
        <w:pStyle w:val="35"/>
        <w:ind w:right="-167" w:rightChars="-76"/>
        <w:rPr>
          <w:b/>
          <w:bCs/>
        </w:rPr>
      </w:pPr>
      <w:r>
        <w:rPr>
          <w:rFonts w:hint="eastAsia"/>
          <w:b/>
          <w:bCs/>
        </w:rPr>
        <w:t>4.</w:t>
      </w:r>
      <w:r>
        <w:rPr>
          <w:rFonts w:hint="eastAsia"/>
          <w:b/>
          <w:bCs/>
          <w:lang w:val="en-US" w:eastAsia="zh-CN"/>
        </w:rPr>
        <w:t>4</w:t>
      </w:r>
      <w:r>
        <w:rPr>
          <w:rFonts w:hint="eastAsia"/>
          <w:b/>
          <w:bCs/>
        </w:rPr>
        <w:t xml:space="preserve"> 供应商认为需要提供的其他资料（格式自拟）</w:t>
      </w:r>
    </w:p>
    <w:p w14:paraId="73B70C34">
      <w:pPr>
        <w:pStyle w:val="35"/>
        <w:ind w:right="-167" w:rightChars="-76"/>
      </w:pPr>
    </w:p>
    <w:p w14:paraId="2F11AB19">
      <w:pPr>
        <w:pStyle w:val="35"/>
        <w:ind w:right="-167" w:rightChars="-76"/>
      </w:pPr>
    </w:p>
    <w:p w14:paraId="24582D35">
      <w:pPr>
        <w:widowControl/>
        <w:spacing w:line="360" w:lineRule="auto"/>
        <w:jc w:val="left"/>
        <w:rPr>
          <w:sz w:val="24"/>
        </w:rPr>
      </w:pPr>
      <w:r>
        <w:rPr>
          <w:rFonts w:hint="eastAsia"/>
          <w:b/>
          <w:sz w:val="24"/>
          <w:lang w:eastAsia="zh-CN"/>
        </w:rPr>
        <w:t>五</w:t>
      </w:r>
      <w:r>
        <w:rPr>
          <w:b/>
          <w:sz w:val="24"/>
        </w:rPr>
        <w:t>、</w:t>
      </w:r>
      <w:r>
        <w:rPr>
          <w:rFonts w:hint="eastAsia"/>
          <w:b/>
          <w:sz w:val="24"/>
        </w:rPr>
        <w:t>响应文件</w:t>
      </w:r>
    </w:p>
    <w:p w14:paraId="54433BD6">
      <w:pPr>
        <w:spacing w:line="360" w:lineRule="auto"/>
        <w:ind w:firstLine="550" w:firstLineChars="250"/>
      </w:pPr>
      <w:r>
        <w:t>1、</w:t>
      </w:r>
      <w:r>
        <w:rPr>
          <w:rFonts w:hint="eastAsia"/>
        </w:rPr>
        <w:t>响应</w:t>
      </w:r>
      <w:r>
        <w:t>文</w:t>
      </w:r>
      <w:r>
        <w:rPr>
          <w:highlight w:val="none"/>
        </w:rPr>
        <w:t>件一</w:t>
      </w:r>
      <w:r>
        <w:rPr>
          <w:rFonts w:hint="eastAsia"/>
          <w:highlight w:val="none"/>
        </w:rPr>
        <w:t>正</w:t>
      </w:r>
      <w:r>
        <w:rPr>
          <w:rFonts w:hint="eastAsia"/>
          <w:highlight w:val="none"/>
          <w:lang w:eastAsia="zh-CN"/>
        </w:rPr>
        <w:t>三</w:t>
      </w:r>
      <w:r>
        <w:rPr>
          <w:rFonts w:hint="eastAsia"/>
          <w:highlight w:val="none"/>
        </w:rPr>
        <w:t>副</w:t>
      </w:r>
      <w:r>
        <w:rPr>
          <w:highlight w:val="none"/>
        </w:rPr>
        <w:t>，</w:t>
      </w:r>
      <w:r>
        <w:rPr>
          <w:rFonts w:hint="eastAsia"/>
        </w:rPr>
        <w:t>正本</w:t>
      </w:r>
      <w:r>
        <w:t>须加盖</w:t>
      </w:r>
      <w:r>
        <w:rPr>
          <w:rFonts w:hint="eastAsia"/>
        </w:rPr>
        <w:t>响应</w:t>
      </w:r>
      <w:r>
        <w:t xml:space="preserve">单位公章。 </w:t>
      </w:r>
    </w:p>
    <w:p w14:paraId="6567AEB6">
      <w:pPr>
        <w:spacing w:line="360" w:lineRule="auto"/>
        <w:ind w:firstLine="440" w:firstLineChars="200"/>
      </w:pPr>
      <w:r>
        <w:t xml:space="preserve"> 2、</w:t>
      </w:r>
      <w:r>
        <w:rPr>
          <w:rFonts w:hint="eastAsia"/>
        </w:rPr>
        <w:t>响应</w:t>
      </w:r>
      <w:r>
        <w:t>文件应包括但不限于以下部分：</w:t>
      </w:r>
    </w:p>
    <w:p w14:paraId="23E15CB7">
      <w:pPr>
        <w:widowControl/>
        <w:numPr>
          <w:ilvl w:val="0"/>
          <w:numId w:val="9"/>
        </w:numPr>
        <w:spacing w:line="360" w:lineRule="auto"/>
        <w:ind w:firstLine="730"/>
        <w:jc w:val="left"/>
      </w:pPr>
      <w:r>
        <w:t>法定代表人证明书；</w:t>
      </w:r>
    </w:p>
    <w:p w14:paraId="1C819D66">
      <w:pPr>
        <w:widowControl/>
        <w:numPr>
          <w:ilvl w:val="0"/>
          <w:numId w:val="9"/>
        </w:numPr>
        <w:spacing w:line="360" w:lineRule="auto"/>
        <w:ind w:firstLine="730"/>
        <w:jc w:val="left"/>
      </w:pPr>
      <w:r>
        <w:t>法定代表人授权委托书；</w:t>
      </w:r>
    </w:p>
    <w:p w14:paraId="2E21720C">
      <w:pPr>
        <w:widowControl/>
        <w:numPr>
          <w:ilvl w:val="0"/>
          <w:numId w:val="9"/>
        </w:numPr>
        <w:spacing w:line="360" w:lineRule="auto"/>
        <w:ind w:firstLine="730"/>
        <w:jc w:val="left"/>
      </w:pPr>
      <w:r>
        <w:t>“信用中国”网站（www.creditchina.gov.cn）、中国政府采购网（www.ccgp.gov.cn）的信用记录查询结果打印页面；</w:t>
      </w:r>
    </w:p>
    <w:p w14:paraId="5CDED3E8">
      <w:pPr>
        <w:widowControl/>
        <w:numPr>
          <w:ilvl w:val="0"/>
          <w:numId w:val="9"/>
        </w:numPr>
        <w:spacing w:line="360" w:lineRule="auto"/>
        <w:ind w:firstLine="730"/>
        <w:jc w:val="left"/>
      </w:pPr>
      <w:r>
        <w:t>无围标、串标行为承诺书；</w:t>
      </w:r>
    </w:p>
    <w:p w14:paraId="1FB995BF">
      <w:pPr>
        <w:widowControl/>
        <w:numPr>
          <w:ilvl w:val="0"/>
          <w:numId w:val="9"/>
        </w:numPr>
        <w:spacing w:line="360" w:lineRule="auto"/>
        <w:ind w:firstLine="730"/>
        <w:jc w:val="left"/>
      </w:pPr>
      <w:r>
        <w:t>无违法违纪行为承诺书；</w:t>
      </w:r>
    </w:p>
    <w:p w14:paraId="1828D939">
      <w:pPr>
        <w:widowControl/>
        <w:numPr>
          <w:ilvl w:val="0"/>
          <w:numId w:val="9"/>
        </w:numPr>
        <w:spacing w:line="360" w:lineRule="auto"/>
        <w:ind w:firstLine="730"/>
        <w:jc w:val="left"/>
      </w:pPr>
      <w:r>
        <w:rPr>
          <w:rFonts w:hint="eastAsia"/>
        </w:rPr>
        <w:t>供应商</w:t>
      </w:r>
      <w:r>
        <w:t>概况</w:t>
      </w:r>
      <w:r>
        <w:rPr>
          <w:rFonts w:hint="eastAsia"/>
        </w:rPr>
        <w:t>、</w:t>
      </w:r>
      <w:r>
        <w:t>资质、业绩；</w:t>
      </w:r>
    </w:p>
    <w:p w14:paraId="66492754">
      <w:pPr>
        <w:widowControl/>
        <w:numPr>
          <w:ilvl w:val="0"/>
          <w:numId w:val="9"/>
        </w:numPr>
        <w:spacing w:line="360" w:lineRule="auto"/>
        <w:ind w:firstLine="730"/>
        <w:jc w:val="left"/>
      </w:pPr>
      <w:r>
        <w:rPr>
          <w:rFonts w:hint="eastAsia"/>
        </w:rPr>
        <w:t>产品简介；</w:t>
      </w:r>
    </w:p>
    <w:p w14:paraId="182A7B36">
      <w:pPr>
        <w:widowControl/>
        <w:numPr>
          <w:ilvl w:val="0"/>
          <w:numId w:val="9"/>
        </w:numPr>
        <w:spacing w:line="360" w:lineRule="auto"/>
        <w:ind w:firstLine="730"/>
        <w:jc w:val="left"/>
      </w:pPr>
      <w:r>
        <w:t>项目服务人员配置；</w:t>
      </w:r>
    </w:p>
    <w:p w14:paraId="62D9612C">
      <w:pPr>
        <w:widowControl/>
        <w:numPr>
          <w:ilvl w:val="0"/>
          <w:numId w:val="9"/>
        </w:numPr>
        <w:spacing w:line="360" w:lineRule="auto"/>
        <w:ind w:firstLine="730"/>
        <w:jc w:val="left"/>
      </w:pPr>
      <w:r>
        <w:t>项目实施方案；</w:t>
      </w:r>
    </w:p>
    <w:p w14:paraId="2875C58F">
      <w:pPr>
        <w:widowControl/>
        <w:numPr>
          <w:ilvl w:val="0"/>
          <w:numId w:val="9"/>
        </w:numPr>
        <w:spacing w:line="360" w:lineRule="auto"/>
        <w:ind w:firstLine="730"/>
        <w:jc w:val="left"/>
      </w:pPr>
      <w:r>
        <w:t>报价</w:t>
      </w:r>
      <w:r>
        <w:rPr>
          <w:rFonts w:hint="eastAsia"/>
        </w:rPr>
        <w:t>；</w:t>
      </w:r>
    </w:p>
    <w:p w14:paraId="2541BB2D">
      <w:pPr>
        <w:pStyle w:val="35"/>
        <w:ind w:right="-167" w:rightChars="-76"/>
      </w:pPr>
    </w:p>
    <w:p w14:paraId="432FF930">
      <w:pPr>
        <w:pStyle w:val="35"/>
        <w:ind w:right="-167" w:rightChars="-76"/>
      </w:pPr>
    </w:p>
    <w:p w14:paraId="02EC83E9">
      <w:pPr>
        <w:pStyle w:val="35"/>
        <w:ind w:right="-167" w:rightChars="-76"/>
      </w:pPr>
    </w:p>
    <w:p w14:paraId="12D432C0">
      <w:pPr>
        <w:pStyle w:val="35"/>
        <w:ind w:right="-167" w:rightChars="-76"/>
      </w:pPr>
    </w:p>
    <w:p w14:paraId="7E7545FC">
      <w:pPr>
        <w:pStyle w:val="35"/>
        <w:ind w:right="-167" w:rightChars="-76"/>
      </w:pPr>
    </w:p>
    <w:p w14:paraId="641807E1">
      <w:pPr>
        <w:pStyle w:val="35"/>
        <w:ind w:right="-167" w:rightChars="-76"/>
      </w:pPr>
    </w:p>
    <w:p w14:paraId="4C765394">
      <w:pPr>
        <w:pStyle w:val="35"/>
        <w:ind w:right="-167" w:rightChars="-76"/>
      </w:pPr>
    </w:p>
    <w:p w14:paraId="6C6ECA92">
      <w:pPr>
        <w:pStyle w:val="35"/>
        <w:ind w:right="-167" w:rightChars="-76"/>
      </w:pPr>
    </w:p>
    <w:p w14:paraId="4B8D5494">
      <w:pPr>
        <w:pStyle w:val="35"/>
        <w:ind w:right="-167" w:rightChars="-76"/>
      </w:pPr>
    </w:p>
    <w:p w14:paraId="6E266EBC">
      <w:pPr>
        <w:pStyle w:val="35"/>
        <w:ind w:right="-167" w:rightChars="-76"/>
      </w:pPr>
    </w:p>
    <w:p w14:paraId="198E8FEB">
      <w:pPr>
        <w:pStyle w:val="35"/>
        <w:ind w:right="-167" w:rightChars="-76"/>
      </w:pPr>
    </w:p>
    <w:p w14:paraId="69CA2D8E">
      <w:pPr>
        <w:pStyle w:val="35"/>
        <w:ind w:right="-167" w:rightChars="-76"/>
      </w:pPr>
    </w:p>
    <w:p w14:paraId="41047892">
      <w:pPr>
        <w:pStyle w:val="35"/>
        <w:ind w:right="-167" w:rightChars="-76"/>
      </w:pPr>
    </w:p>
    <w:p w14:paraId="2378292E">
      <w:pPr>
        <w:pStyle w:val="35"/>
        <w:ind w:right="-167" w:rightChars="-76"/>
      </w:pPr>
    </w:p>
    <w:p w14:paraId="4AEA3572">
      <w:pPr>
        <w:pStyle w:val="35"/>
        <w:ind w:right="-167" w:rightChars="-76"/>
      </w:pPr>
    </w:p>
    <w:p w14:paraId="72F5B92E">
      <w:pPr>
        <w:pStyle w:val="35"/>
        <w:ind w:right="-167" w:rightChars="-76"/>
      </w:pPr>
    </w:p>
    <w:p w14:paraId="34953EFB">
      <w:pPr>
        <w:pStyle w:val="35"/>
        <w:ind w:right="-167" w:rightChars="-76"/>
      </w:pPr>
    </w:p>
    <w:p w14:paraId="3A0F5E71">
      <w:pPr>
        <w:pStyle w:val="35"/>
        <w:ind w:right="-167" w:rightChars="-76"/>
      </w:pPr>
    </w:p>
    <w:p w14:paraId="3E794D41">
      <w:pPr>
        <w:pStyle w:val="35"/>
        <w:ind w:right="-167" w:rightChars="-76"/>
      </w:pPr>
    </w:p>
    <w:p w14:paraId="4E577C9A">
      <w:pPr>
        <w:pStyle w:val="35"/>
        <w:ind w:right="-167" w:rightChars="-76"/>
      </w:pPr>
    </w:p>
    <w:p w14:paraId="57B2E0E9">
      <w:pPr>
        <w:pStyle w:val="35"/>
        <w:ind w:right="-167" w:rightChars="-76"/>
      </w:pPr>
    </w:p>
    <w:p w14:paraId="2DA28565">
      <w:pPr>
        <w:pStyle w:val="35"/>
        <w:ind w:right="-167" w:rightChars="-76"/>
      </w:pPr>
    </w:p>
    <w:p w14:paraId="43E05BCE">
      <w:pPr>
        <w:pStyle w:val="35"/>
        <w:ind w:right="-167" w:rightChars="-76"/>
      </w:pPr>
    </w:p>
    <w:p w14:paraId="2D02ACE2">
      <w:pPr>
        <w:spacing w:beforeLines="100" w:line="360" w:lineRule="auto"/>
        <w:jc w:val="center"/>
        <w:rPr>
          <w:rFonts w:ascii="宋体"/>
          <w:b/>
          <w:bCs/>
          <w:sz w:val="28"/>
          <w:szCs w:val="28"/>
          <w:highlight w:val="none"/>
        </w:rPr>
      </w:pPr>
      <w:r>
        <w:rPr>
          <w:rFonts w:hint="eastAsia" w:ascii="宋体" w:hAnsi="宋体"/>
          <w:b/>
          <w:bCs/>
          <w:sz w:val="28"/>
          <w:szCs w:val="28"/>
          <w:highlight w:val="none"/>
        </w:rPr>
        <w:t>项目要求响应表</w:t>
      </w:r>
    </w:p>
    <w:tbl>
      <w:tblPr>
        <w:tblStyle w:val="28"/>
        <w:tblW w:w="10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430"/>
        <w:gridCol w:w="2318"/>
        <w:gridCol w:w="1605"/>
        <w:gridCol w:w="1605"/>
      </w:tblGrid>
      <w:tr w14:paraId="275A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699" w:type="dxa"/>
            <w:shd w:val="clear" w:color="auto" w:fill="F3F3F3"/>
            <w:vAlign w:val="center"/>
          </w:tcPr>
          <w:p w14:paraId="6F36CDB5">
            <w:pPr>
              <w:snapToGrid w:val="0"/>
              <w:jc w:val="center"/>
              <w:rPr>
                <w:rFonts w:ascii="宋体"/>
                <w:b/>
                <w:bCs/>
                <w:szCs w:val="21"/>
              </w:rPr>
            </w:pPr>
            <w:r>
              <w:rPr>
                <w:rFonts w:hint="eastAsia" w:ascii="宋体" w:hAnsi="宋体"/>
                <w:b/>
                <w:bCs/>
                <w:szCs w:val="21"/>
              </w:rPr>
              <w:t>序号</w:t>
            </w:r>
          </w:p>
        </w:tc>
        <w:tc>
          <w:tcPr>
            <w:tcW w:w="4430" w:type="dxa"/>
            <w:shd w:val="clear" w:color="auto" w:fill="F3F3F3"/>
            <w:vAlign w:val="center"/>
          </w:tcPr>
          <w:p w14:paraId="5DB45B29">
            <w:pPr>
              <w:jc w:val="center"/>
              <w:rPr>
                <w:rFonts w:ascii="宋体"/>
                <w:b/>
                <w:bCs/>
                <w:szCs w:val="21"/>
              </w:rPr>
            </w:pPr>
            <w:r>
              <w:rPr>
                <w:rFonts w:hint="eastAsia" w:ascii="宋体" w:hAnsi="宋体"/>
                <w:b/>
                <w:bCs/>
                <w:szCs w:val="21"/>
              </w:rPr>
              <w:t>用户需求条款</w:t>
            </w:r>
          </w:p>
        </w:tc>
        <w:tc>
          <w:tcPr>
            <w:tcW w:w="2318" w:type="dxa"/>
            <w:shd w:val="clear" w:color="auto" w:fill="F3F3F3"/>
            <w:vAlign w:val="center"/>
          </w:tcPr>
          <w:p w14:paraId="2E63D790">
            <w:pPr>
              <w:jc w:val="center"/>
              <w:rPr>
                <w:rFonts w:ascii="宋体"/>
                <w:b/>
                <w:bCs/>
                <w:szCs w:val="21"/>
              </w:rPr>
            </w:pPr>
            <w:r>
              <w:rPr>
                <w:rFonts w:hint="eastAsia" w:ascii="宋体" w:hAnsi="宋体"/>
                <w:b/>
                <w:bCs/>
                <w:szCs w:val="21"/>
              </w:rPr>
              <w:t>投标人响应描述</w:t>
            </w:r>
          </w:p>
          <w:p w14:paraId="19A2BF9B">
            <w:pPr>
              <w:jc w:val="center"/>
              <w:rPr>
                <w:rFonts w:ascii="宋体"/>
                <w:bCs/>
                <w:szCs w:val="21"/>
              </w:rPr>
            </w:pPr>
            <w:r>
              <w:rPr>
                <w:rFonts w:ascii="宋体" w:hAnsi="宋体"/>
                <w:bCs/>
                <w:szCs w:val="21"/>
              </w:rPr>
              <w:t>(</w:t>
            </w:r>
            <w:r>
              <w:rPr>
                <w:rFonts w:hint="eastAsia" w:ascii="宋体" w:hAnsi="宋体"/>
                <w:bCs/>
                <w:szCs w:val="21"/>
              </w:rPr>
              <w:t>投标人根据用户需求对应条款，如实填写响应内容</w:t>
            </w:r>
            <w:r>
              <w:rPr>
                <w:rFonts w:ascii="宋体" w:hAnsi="宋体"/>
                <w:bCs/>
                <w:szCs w:val="21"/>
              </w:rPr>
              <w:t>)</w:t>
            </w:r>
          </w:p>
        </w:tc>
        <w:tc>
          <w:tcPr>
            <w:tcW w:w="1605" w:type="dxa"/>
            <w:shd w:val="clear" w:color="auto" w:fill="F3F3F3"/>
            <w:vAlign w:val="center"/>
          </w:tcPr>
          <w:p w14:paraId="2E54F44C">
            <w:pPr>
              <w:snapToGrid w:val="0"/>
              <w:jc w:val="center"/>
              <w:rPr>
                <w:rFonts w:ascii="宋体"/>
                <w:b/>
                <w:bCs/>
                <w:szCs w:val="21"/>
              </w:rPr>
            </w:pPr>
            <w:r>
              <w:rPr>
                <w:rFonts w:hint="eastAsia" w:ascii="宋体" w:hAnsi="宋体"/>
                <w:b/>
                <w:bCs/>
                <w:szCs w:val="21"/>
              </w:rPr>
              <w:t>是否响应</w:t>
            </w:r>
          </w:p>
        </w:tc>
        <w:tc>
          <w:tcPr>
            <w:tcW w:w="1605" w:type="dxa"/>
            <w:shd w:val="clear" w:color="auto" w:fill="F3F3F3"/>
            <w:vAlign w:val="center"/>
          </w:tcPr>
          <w:p w14:paraId="2958039C">
            <w:pPr>
              <w:snapToGrid w:val="0"/>
              <w:jc w:val="center"/>
              <w:rPr>
                <w:rFonts w:ascii="宋体"/>
                <w:b/>
                <w:bCs/>
                <w:szCs w:val="21"/>
              </w:rPr>
            </w:pPr>
            <w:r>
              <w:rPr>
                <w:rFonts w:hint="eastAsia" w:ascii="宋体" w:hAnsi="宋体"/>
                <w:b/>
                <w:bCs/>
                <w:szCs w:val="21"/>
              </w:rPr>
              <w:t>偏离说明</w:t>
            </w:r>
          </w:p>
        </w:tc>
      </w:tr>
      <w:tr w14:paraId="1C88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699" w:type="dxa"/>
            <w:vAlign w:val="center"/>
          </w:tcPr>
          <w:p w14:paraId="5DAFD153">
            <w:pPr>
              <w:numPr>
                <w:ilvl w:val="0"/>
                <w:numId w:val="10"/>
              </w:numPr>
              <w:tabs>
                <w:tab w:val="clear" w:pos="315"/>
                <w:tab w:val="clear" w:pos="630"/>
              </w:tabs>
              <w:snapToGrid w:val="0"/>
              <w:jc w:val="center"/>
              <w:rPr>
                <w:rFonts w:ascii="宋体"/>
                <w:szCs w:val="21"/>
              </w:rPr>
            </w:pPr>
          </w:p>
        </w:tc>
        <w:tc>
          <w:tcPr>
            <w:tcW w:w="4430" w:type="dxa"/>
            <w:vAlign w:val="top"/>
          </w:tcPr>
          <w:p w14:paraId="70069DCF">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系统运维</w:t>
            </w:r>
          </w:p>
          <w:p w14:paraId="2BBB405C">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日常巡检：定期对体检系统进行全面巡检，确保系统运行状态正常，发现问题及时处理。</w:t>
            </w:r>
          </w:p>
          <w:p w14:paraId="27EEC880">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故障处理：快速响应系统故障，及时定位问题并修复，保障系统正常运行。</w:t>
            </w:r>
          </w:p>
          <w:p w14:paraId="37E032A6">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系统监控：实时监控系统运行状态，包括服务器负载、数据库状态、网络连接等，确保系统稳定性。</w:t>
            </w:r>
          </w:p>
          <w:p w14:paraId="54DCFA93">
            <w:pPr>
              <w:snapToGrid w:val="0"/>
              <w:jc w:val="both"/>
              <w:rPr>
                <w:rFonts w:hint="eastAsia" w:asciiTheme="minorHAnsi" w:hAnsiTheme="minorHAnsi"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日志管理：定期检查系统日志，分析潜在问题，预防系统故障。</w:t>
            </w:r>
          </w:p>
        </w:tc>
        <w:tc>
          <w:tcPr>
            <w:tcW w:w="2318" w:type="dxa"/>
            <w:vAlign w:val="center"/>
          </w:tcPr>
          <w:p w14:paraId="2CBBB804">
            <w:pPr>
              <w:snapToGrid w:val="0"/>
              <w:rPr>
                <w:rFonts w:ascii="宋体"/>
                <w:szCs w:val="21"/>
              </w:rPr>
            </w:pPr>
          </w:p>
        </w:tc>
        <w:tc>
          <w:tcPr>
            <w:tcW w:w="1605" w:type="dxa"/>
            <w:vAlign w:val="center"/>
          </w:tcPr>
          <w:p w14:paraId="14FD72AD">
            <w:pPr>
              <w:rPr>
                <w:rFonts w:ascii="宋体"/>
                <w:szCs w:val="21"/>
              </w:rPr>
            </w:pPr>
          </w:p>
        </w:tc>
        <w:tc>
          <w:tcPr>
            <w:tcW w:w="1605" w:type="dxa"/>
            <w:vAlign w:val="center"/>
          </w:tcPr>
          <w:p w14:paraId="3A06EF71">
            <w:pPr>
              <w:snapToGrid w:val="0"/>
              <w:jc w:val="center"/>
              <w:rPr>
                <w:rFonts w:ascii="宋体"/>
                <w:szCs w:val="21"/>
              </w:rPr>
            </w:pPr>
          </w:p>
        </w:tc>
      </w:tr>
      <w:tr w14:paraId="4E8F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699" w:type="dxa"/>
            <w:vAlign w:val="center"/>
          </w:tcPr>
          <w:p w14:paraId="37C9A640">
            <w:pPr>
              <w:numPr>
                <w:ilvl w:val="0"/>
                <w:numId w:val="10"/>
              </w:numPr>
              <w:tabs>
                <w:tab w:val="clear" w:pos="315"/>
                <w:tab w:val="clear" w:pos="630"/>
              </w:tabs>
              <w:snapToGrid w:val="0"/>
              <w:jc w:val="center"/>
              <w:rPr>
                <w:rFonts w:ascii="宋体"/>
                <w:szCs w:val="21"/>
              </w:rPr>
            </w:pPr>
          </w:p>
        </w:tc>
        <w:tc>
          <w:tcPr>
            <w:tcW w:w="4430" w:type="dxa"/>
            <w:vAlign w:val="top"/>
          </w:tcPr>
          <w:p w14:paraId="0B81290B">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数据管理</w:t>
            </w:r>
          </w:p>
          <w:p w14:paraId="436E1B4E">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数据备份：定期对体检系统数据进行备份，确保数据安全。</w:t>
            </w:r>
          </w:p>
          <w:p w14:paraId="18D2C983">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数据恢复：在系统故障或数据丢失时，快速恢复数据，确保业务连续性。</w:t>
            </w:r>
          </w:p>
          <w:p w14:paraId="360DB35C">
            <w:pPr>
              <w:snapToGrid w:val="0"/>
              <w:jc w:val="both"/>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数据清理：定期清理过期或无效数据，优化数据库性能，提升系统运行效率。</w:t>
            </w:r>
          </w:p>
        </w:tc>
        <w:tc>
          <w:tcPr>
            <w:tcW w:w="2318" w:type="dxa"/>
            <w:vAlign w:val="center"/>
          </w:tcPr>
          <w:p w14:paraId="6E11DE8E">
            <w:pPr>
              <w:rPr>
                <w:szCs w:val="21"/>
              </w:rPr>
            </w:pPr>
          </w:p>
        </w:tc>
        <w:tc>
          <w:tcPr>
            <w:tcW w:w="1605" w:type="dxa"/>
            <w:vAlign w:val="center"/>
          </w:tcPr>
          <w:p w14:paraId="7F11E76E">
            <w:pPr>
              <w:rPr>
                <w:rFonts w:ascii="宋体"/>
                <w:szCs w:val="21"/>
              </w:rPr>
            </w:pPr>
          </w:p>
        </w:tc>
        <w:tc>
          <w:tcPr>
            <w:tcW w:w="1605" w:type="dxa"/>
            <w:vAlign w:val="center"/>
          </w:tcPr>
          <w:p w14:paraId="29D8C9C8">
            <w:pPr>
              <w:snapToGrid w:val="0"/>
              <w:jc w:val="center"/>
              <w:rPr>
                <w:rFonts w:ascii="宋体"/>
                <w:szCs w:val="21"/>
              </w:rPr>
            </w:pPr>
          </w:p>
        </w:tc>
      </w:tr>
      <w:tr w14:paraId="5ECC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99" w:type="dxa"/>
            <w:vAlign w:val="center"/>
          </w:tcPr>
          <w:p w14:paraId="5C6EBEC8">
            <w:pPr>
              <w:numPr>
                <w:ilvl w:val="0"/>
                <w:numId w:val="10"/>
              </w:numPr>
              <w:tabs>
                <w:tab w:val="clear" w:pos="315"/>
                <w:tab w:val="clear" w:pos="630"/>
              </w:tabs>
              <w:snapToGrid w:val="0"/>
              <w:jc w:val="center"/>
              <w:rPr>
                <w:rFonts w:ascii="宋体"/>
                <w:szCs w:val="21"/>
              </w:rPr>
            </w:pPr>
          </w:p>
        </w:tc>
        <w:tc>
          <w:tcPr>
            <w:tcW w:w="4430" w:type="dxa"/>
            <w:vAlign w:val="top"/>
          </w:tcPr>
          <w:p w14:paraId="1764122A">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用户支持</w:t>
            </w:r>
          </w:p>
          <w:p w14:paraId="627605F4">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技术支持：为用户的医护人员提供技术支持，解决用户在使用体检系统过程中遇到的问题。</w:t>
            </w:r>
          </w:p>
          <w:p w14:paraId="3E161EBA">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用户培训：不定期为系统用户开展操作培训，提升用户对系统的使用能力。</w:t>
            </w:r>
          </w:p>
          <w:p w14:paraId="6E72BABC">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问题反馈：建立问题反馈机制，及时收集用户意见和建议，优化系统功能。</w:t>
            </w:r>
          </w:p>
        </w:tc>
        <w:tc>
          <w:tcPr>
            <w:tcW w:w="2318" w:type="dxa"/>
            <w:vAlign w:val="center"/>
          </w:tcPr>
          <w:p w14:paraId="5A9B5668">
            <w:pPr>
              <w:snapToGrid w:val="0"/>
              <w:rPr>
                <w:rFonts w:ascii="宋体"/>
                <w:szCs w:val="21"/>
              </w:rPr>
            </w:pPr>
          </w:p>
        </w:tc>
        <w:tc>
          <w:tcPr>
            <w:tcW w:w="1605" w:type="dxa"/>
            <w:vAlign w:val="center"/>
          </w:tcPr>
          <w:p w14:paraId="13818257">
            <w:pPr>
              <w:snapToGrid w:val="0"/>
              <w:jc w:val="center"/>
              <w:rPr>
                <w:rFonts w:ascii="宋体"/>
                <w:szCs w:val="21"/>
              </w:rPr>
            </w:pPr>
          </w:p>
        </w:tc>
        <w:tc>
          <w:tcPr>
            <w:tcW w:w="1605" w:type="dxa"/>
            <w:vAlign w:val="center"/>
          </w:tcPr>
          <w:p w14:paraId="1ABE705C">
            <w:pPr>
              <w:snapToGrid w:val="0"/>
              <w:ind w:right="-35"/>
              <w:jc w:val="center"/>
              <w:rPr>
                <w:rFonts w:ascii="宋体"/>
                <w:szCs w:val="21"/>
              </w:rPr>
            </w:pPr>
          </w:p>
        </w:tc>
      </w:tr>
      <w:tr w14:paraId="379E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99" w:type="dxa"/>
            <w:vAlign w:val="center"/>
          </w:tcPr>
          <w:p w14:paraId="465F48A9">
            <w:pPr>
              <w:numPr>
                <w:ilvl w:val="0"/>
                <w:numId w:val="10"/>
              </w:numPr>
              <w:tabs>
                <w:tab w:val="clear" w:pos="315"/>
                <w:tab w:val="clear" w:pos="630"/>
              </w:tabs>
              <w:snapToGrid w:val="0"/>
              <w:jc w:val="center"/>
              <w:rPr>
                <w:rFonts w:ascii="宋体"/>
                <w:szCs w:val="21"/>
              </w:rPr>
            </w:pPr>
          </w:p>
        </w:tc>
        <w:tc>
          <w:tcPr>
            <w:tcW w:w="4430" w:type="dxa"/>
            <w:vAlign w:val="top"/>
          </w:tcPr>
          <w:p w14:paraId="623562FE">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安全运维</w:t>
            </w:r>
          </w:p>
          <w:p w14:paraId="647B044A">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漏洞修复：定期检查系统安全漏洞，及时修复，防止系统被攻击或数据泄露。</w:t>
            </w:r>
          </w:p>
          <w:p w14:paraId="6920624A">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权限管理：根据用户的需求，合理分配系统权限，确保数据安全。</w:t>
            </w:r>
          </w:p>
        </w:tc>
        <w:tc>
          <w:tcPr>
            <w:tcW w:w="2318" w:type="dxa"/>
            <w:vAlign w:val="center"/>
          </w:tcPr>
          <w:p w14:paraId="4A8928D6">
            <w:pPr>
              <w:snapToGrid w:val="0"/>
              <w:rPr>
                <w:rFonts w:ascii="宋体"/>
                <w:szCs w:val="21"/>
              </w:rPr>
            </w:pPr>
          </w:p>
        </w:tc>
        <w:tc>
          <w:tcPr>
            <w:tcW w:w="1605" w:type="dxa"/>
            <w:vAlign w:val="center"/>
          </w:tcPr>
          <w:p w14:paraId="2E4F7C95">
            <w:pPr>
              <w:snapToGrid w:val="0"/>
              <w:jc w:val="center"/>
              <w:rPr>
                <w:rFonts w:ascii="宋体"/>
                <w:szCs w:val="21"/>
              </w:rPr>
            </w:pPr>
          </w:p>
        </w:tc>
        <w:tc>
          <w:tcPr>
            <w:tcW w:w="1605" w:type="dxa"/>
            <w:vAlign w:val="center"/>
          </w:tcPr>
          <w:p w14:paraId="6C1A6088">
            <w:pPr>
              <w:snapToGrid w:val="0"/>
              <w:ind w:right="-35"/>
              <w:jc w:val="center"/>
              <w:rPr>
                <w:rFonts w:ascii="宋体"/>
                <w:szCs w:val="21"/>
              </w:rPr>
            </w:pPr>
          </w:p>
        </w:tc>
      </w:tr>
      <w:tr w14:paraId="7257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99" w:type="dxa"/>
            <w:vAlign w:val="center"/>
          </w:tcPr>
          <w:p w14:paraId="38B53A0A">
            <w:pPr>
              <w:snapToGrid w:val="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4430" w:type="dxa"/>
            <w:vAlign w:val="top"/>
          </w:tcPr>
          <w:p w14:paraId="3B6BAD26">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优化升级</w:t>
            </w:r>
          </w:p>
          <w:p w14:paraId="5F2F3228">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系统优化：根据系统运行情况，提出优化建议，提升系统性能和用户体验。</w:t>
            </w:r>
          </w:p>
          <w:p w14:paraId="790A8469">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版本管理：管理系统的版本更新，确保系统版本的稳定性和兼容性。</w:t>
            </w:r>
          </w:p>
        </w:tc>
        <w:tc>
          <w:tcPr>
            <w:tcW w:w="2318" w:type="dxa"/>
            <w:vAlign w:val="center"/>
          </w:tcPr>
          <w:p w14:paraId="19CCA04B">
            <w:pPr>
              <w:snapToGrid w:val="0"/>
              <w:rPr>
                <w:rFonts w:ascii="宋体"/>
                <w:szCs w:val="21"/>
              </w:rPr>
            </w:pPr>
          </w:p>
        </w:tc>
        <w:tc>
          <w:tcPr>
            <w:tcW w:w="1605" w:type="dxa"/>
            <w:vAlign w:val="center"/>
          </w:tcPr>
          <w:p w14:paraId="38A442DC">
            <w:pPr>
              <w:snapToGrid w:val="0"/>
              <w:jc w:val="center"/>
              <w:rPr>
                <w:rFonts w:ascii="宋体"/>
                <w:szCs w:val="21"/>
              </w:rPr>
            </w:pPr>
          </w:p>
        </w:tc>
        <w:tc>
          <w:tcPr>
            <w:tcW w:w="1605" w:type="dxa"/>
            <w:vAlign w:val="center"/>
          </w:tcPr>
          <w:p w14:paraId="353C889A">
            <w:pPr>
              <w:snapToGrid w:val="0"/>
              <w:ind w:right="-35"/>
              <w:jc w:val="center"/>
              <w:rPr>
                <w:rFonts w:ascii="宋体"/>
                <w:szCs w:val="21"/>
              </w:rPr>
            </w:pPr>
          </w:p>
        </w:tc>
      </w:tr>
    </w:tbl>
    <w:p w14:paraId="135C9BEB">
      <w:pPr>
        <w:spacing w:line="300" w:lineRule="auto"/>
        <w:ind w:left="630" w:hanging="660" w:hangingChars="300"/>
        <w:rPr>
          <w:rFonts w:ascii="宋体"/>
          <w:bCs/>
          <w:szCs w:val="21"/>
          <w:lang w:val="en-GB"/>
        </w:rPr>
      </w:pPr>
      <w:r>
        <w:rPr>
          <w:rFonts w:hint="eastAsia" w:ascii="宋体" w:hAnsi="宋体"/>
          <w:bCs/>
          <w:szCs w:val="21"/>
        </w:rPr>
        <w:t>说明：</w:t>
      </w:r>
      <w:r>
        <w:rPr>
          <w:rFonts w:ascii="宋体" w:hAnsi="宋体"/>
          <w:bCs/>
          <w:szCs w:val="21"/>
          <w:lang w:val="en-GB"/>
        </w:rPr>
        <w:t>1.</w:t>
      </w:r>
      <w:r>
        <w:rPr>
          <w:rFonts w:hint="eastAsia" w:ascii="宋体" w:hAnsi="宋体"/>
          <w:bCs/>
          <w:szCs w:val="21"/>
        </w:rPr>
        <w:t>投标人按用户需求书的项目要求对应回答，</w:t>
      </w:r>
      <w:r>
        <w:rPr>
          <w:rFonts w:hint="eastAsia" w:ascii="宋体" w:hAnsi="宋体"/>
          <w:bCs/>
          <w:szCs w:val="21"/>
          <w:lang w:val="en-GB"/>
        </w:rPr>
        <w:t>如投标人完全响应或优于，则请在“是否响应”栏内填“是”或“优于”，如投标人不完全响应，则填“否”，并在“偏离说明”栏内扼要说明偏离情况。</w:t>
      </w:r>
    </w:p>
    <w:p w14:paraId="0CB63697">
      <w:pPr>
        <w:widowControl/>
        <w:snapToGrid w:val="0"/>
        <w:spacing w:line="360" w:lineRule="auto"/>
        <w:jc w:val="left"/>
        <w:rPr>
          <w:sz w:val="24"/>
          <w:szCs w:val="24"/>
        </w:rPr>
      </w:pPr>
    </w:p>
    <w:p w14:paraId="2D539424">
      <w:pPr>
        <w:widowControl/>
        <w:spacing w:line="360" w:lineRule="auto"/>
        <w:jc w:val="left"/>
        <w:rPr>
          <w:b/>
          <w:sz w:val="24"/>
        </w:rPr>
      </w:pPr>
      <w:r>
        <w:rPr>
          <w:rFonts w:hint="eastAsia"/>
          <w:b/>
          <w:sz w:val="24"/>
          <w:lang w:eastAsia="zh-CN"/>
        </w:rPr>
        <w:t>六</w:t>
      </w:r>
      <w:r>
        <w:rPr>
          <w:b/>
          <w:sz w:val="24"/>
        </w:rPr>
        <w:t>、</w:t>
      </w:r>
      <w:r>
        <w:rPr>
          <w:rFonts w:hint="eastAsia"/>
          <w:b/>
          <w:sz w:val="24"/>
        </w:rPr>
        <w:t>成交供应商的确定</w:t>
      </w:r>
    </w:p>
    <w:p w14:paraId="635F1CFC">
      <w:pPr>
        <w:spacing w:line="360" w:lineRule="auto"/>
        <w:ind w:firstLine="440" w:firstLineChars="200"/>
      </w:pPr>
      <w:r>
        <w:t>1、</w:t>
      </w:r>
      <w:r>
        <w:rPr>
          <w:rFonts w:hint="eastAsia"/>
        </w:rPr>
        <w:t>采购</w:t>
      </w:r>
      <w:r>
        <w:t>结束后，</w:t>
      </w:r>
      <w:r>
        <w:rPr>
          <w:rFonts w:hint="eastAsia"/>
        </w:rPr>
        <w:t>评审</w:t>
      </w:r>
      <w:r>
        <w:t>委员会出具</w:t>
      </w:r>
      <w:r>
        <w:rPr>
          <w:rFonts w:hint="eastAsia"/>
        </w:rPr>
        <w:t>评审</w:t>
      </w:r>
      <w:r>
        <w:t>报告，</w:t>
      </w:r>
      <w:r>
        <w:rPr>
          <w:rFonts w:hint="eastAsia"/>
        </w:rPr>
        <w:t>评审</w:t>
      </w:r>
      <w:r>
        <w:t>结果在中山市</w:t>
      </w:r>
      <w:r>
        <w:rPr>
          <w:rFonts w:hint="eastAsia"/>
          <w:lang w:eastAsia="zh-CN"/>
        </w:rPr>
        <w:t>民众</w:t>
      </w:r>
      <w:r>
        <w:t>医院网站上公示</w:t>
      </w:r>
      <w:r>
        <w:rPr>
          <w:rFonts w:hint="eastAsia"/>
          <w:lang w:val="en-US" w:eastAsia="zh-CN"/>
        </w:rPr>
        <w:t>1</w:t>
      </w:r>
      <w:r>
        <w:t>天。</w:t>
      </w:r>
    </w:p>
    <w:p w14:paraId="16CBB380">
      <w:pPr>
        <w:spacing w:line="360" w:lineRule="auto"/>
        <w:ind w:firstLine="440" w:firstLineChars="200"/>
      </w:pPr>
      <w:r>
        <w:t>2、由</w:t>
      </w:r>
      <w:r>
        <w:rPr>
          <w:rFonts w:hint="eastAsia"/>
        </w:rPr>
        <w:t>采购</w:t>
      </w:r>
      <w:r>
        <w:t>人通知</w:t>
      </w:r>
      <w:r>
        <w:rPr>
          <w:rFonts w:hint="eastAsia"/>
        </w:rPr>
        <w:t>成交供应商</w:t>
      </w:r>
      <w:r>
        <w:t>进行合同签订事宜。</w:t>
      </w:r>
    </w:p>
    <w:p w14:paraId="1CA79927">
      <w:pPr>
        <w:spacing w:line="360" w:lineRule="auto"/>
        <w:ind w:firstLine="440" w:firstLineChars="200"/>
      </w:pPr>
      <w:r>
        <w:t>3、在签订合同过程中，如发现供应商借他人名义</w:t>
      </w:r>
      <w:r>
        <w:rPr>
          <w:rFonts w:hint="eastAsia"/>
        </w:rPr>
        <w:t>响应</w:t>
      </w:r>
      <w:r>
        <w:t>或者以其他方式弄虚作假，骗取</w:t>
      </w:r>
      <w:r>
        <w:rPr>
          <w:rFonts w:hint="eastAsia"/>
        </w:rPr>
        <w:t>成交</w:t>
      </w:r>
      <w:r>
        <w:t>的，</w:t>
      </w:r>
      <w:r>
        <w:rPr>
          <w:rFonts w:hint="eastAsia"/>
        </w:rPr>
        <w:t>采购</w:t>
      </w:r>
      <w:r>
        <w:t>人有权取消其</w:t>
      </w:r>
      <w:r>
        <w:rPr>
          <w:rFonts w:hint="eastAsia"/>
        </w:rPr>
        <w:t>成交</w:t>
      </w:r>
      <w:r>
        <w:t>资格。</w:t>
      </w:r>
    </w:p>
    <w:p w14:paraId="07CAB8E6">
      <w:pPr>
        <w:spacing w:line="360" w:lineRule="auto"/>
        <w:ind w:firstLine="440" w:firstLineChars="200"/>
      </w:pPr>
      <w:r>
        <w:t>4、如果供应商对此次</w:t>
      </w:r>
      <w:r>
        <w:rPr>
          <w:rFonts w:hint="eastAsia"/>
        </w:rPr>
        <w:t>采购</w:t>
      </w:r>
      <w:r>
        <w:t>活动有疑问，可依法向中山市</w:t>
      </w:r>
      <w:r>
        <w:rPr>
          <w:rFonts w:hint="eastAsia"/>
          <w:lang w:eastAsia="zh-CN"/>
        </w:rPr>
        <w:t>民众</w:t>
      </w:r>
      <w:r>
        <w:t>医院提出质疑，质疑应符合以下条件：</w:t>
      </w:r>
    </w:p>
    <w:p w14:paraId="2C59B517">
      <w:pPr>
        <w:spacing w:line="360" w:lineRule="auto"/>
        <w:ind w:firstLine="440" w:firstLineChars="200"/>
      </w:pPr>
      <w:r>
        <w:t>(1)提出质疑的应是直接参与本</w:t>
      </w:r>
      <w:r>
        <w:rPr>
          <w:rFonts w:hint="eastAsia"/>
        </w:rPr>
        <w:t>采购</w:t>
      </w:r>
      <w:r>
        <w:t>项目的供应商。</w:t>
      </w:r>
    </w:p>
    <w:p w14:paraId="1B94C7C7">
      <w:pPr>
        <w:spacing w:line="360" w:lineRule="auto"/>
        <w:ind w:firstLine="440" w:firstLineChars="200"/>
      </w:pPr>
      <w:r>
        <w:t>(2)质疑必须以书面形式提出，注明质疑的项目名称、</w:t>
      </w:r>
      <w:r>
        <w:rPr>
          <w:rFonts w:hint="eastAsia"/>
        </w:rPr>
        <w:t>采购</w:t>
      </w:r>
      <w:r>
        <w:t>项目编号、质疑供应商的单位名称、详细地址、邮政编码、联系人及联系电话等基本情况。</w:t>
      </w:r>
    </w:p>
    <w:p w14:paraId="7A52FBD9">
      <w:pPr>
        <w:spacing w:line="360" w:lineRule="auto"/>
        <w:ind w:firstLine="440" w:firstLineChars="200"/>
      </w:pPr>
      <w:r>
        <w:t>(3)质疑文件必须由法定代表人签署或经法定代表人授权的代表签署，加盖单位公章，在公示期满前将质疑书原件送抵</w:t>
      </w:r>
      <w:r>
        <w:rPr>
          <w:rFonts w:hint="eastAsia"/>
        </w:rPr>
        <w:t>中山市民众医院招标采购办</w:t>
      </w:r>
      <w:r>
        <w:t>。</w:t>
      </w:r>
    </w:p>
    <w:p w14:paraId="0D554423">
      <w:pPr>
        <w:spacing w:line="360" w:lineRule="auto"/>
        <w:ind w:firstLine="440" w:firstLineChars="200"/>
      </w:pPr>
      <w:r>
        <w:t>(4)有质疑的具体事项、请求及理由，不得含有虚假、恶意成分，并附相关证据材料，所依据的有关法律、法规的名称及条款内容。</w:t>
      </w:r>
    </w:p>
    <w:p w14:paraId="52C7025D">
      <w:pPr>
        <w:spacing w:line="360" w:lineRule="auto"/>
        <w:ind w:firstLine="440" w:firstLineChars="200"/>
      </w:pPr>
      <w:r>
        <w:t>(5)质疑材料中有外文资料的，应一并附上中文译本，并以中文译本为准。</w:t>
      </w:r>
    </w:p>
    <w:p w14:paraId="68AC8694">
      <w:pPr>
        <w:widowControl/>
        <w:tabs>
          <w:tab w:val="left" w:pos="5292"/>
          <w:tab w:val="clear" w:pos="315"/>
          <w:tab w:val="clear" w:pos="630"/>
        </w:tabs>
        <w:spacing w:line="360" w:lineRule="auto"/>
        <w:jc w:val="left"/>
        <w:rPr>
          <w:b/>
          <w:sz w:val="24"/>
        </w:rPr>
      </w:pPr>
      <w:r>
        <w:rPr>
          <w:rFonts w:hint="eastAsia"/>
          <w:b/>
          <w:sz w:val="24"/>
          <w:lang w:eastAsia="zh-CN"/>
        </w:rPr>
        <w:t>七</w:t>
      </w:r>
      <w:r>
        <w:rPr>
          <w:b/>
          <w:sz w:val="24"/>
        </w:rPr>
        <w:t>、</w:t>
      </w:r>
      <w:r>
        <w:rPr>
          <w:rFonts w:hint="eastAsia"/>
          <w:b/>
          <w:sz w:val="24"/>
        </w:rPr>
        <w:t>评审</w:t>
      </w:r>
      <w:r>
        <w:rPr>
          <w:b/>
          <w:sz w:val="24"/>
        </w:rPr>
        <w:t>时间及地点</w:t>
      </w:r>
    </w:p>
    <w:p w14:paraId="78C77A12">
      <w:pPr>
        <w:spacing w:line="360" w:lineRule="auto"/>
        <w:ind w:firstLine="440" w:firstLineChars="200"/>
      </w:pPr>
      <w:r>
        <w:t>1</w:t>
      </w:r>
      <w:r>
        <w:rPr>
          <w:highlight w:val="none"/>
        </w:rPr>
        <w:t>、</w:t>
      </w:r>
      <w:r>
        <w:rPr>
          <w:rFonts w:hint="eastAsia"/>
          <w:highlight w:val="none"/>
          <w:lang w:val="en-US" w:eastAsia="zh-CN"/>
        </w:rPr>
        <w:t>2025</w:t>
      </w:r>
      <w:r>
        <w:rPr>
          <w:highlight w:val="none"/>
        </w:rPr>
        <w:t>年</w:t>
      </w:r>
      <w:r>
        <w:rPr>
          <w:rFonts w:hint="eastAsia"/>
          <w:highlight w:val="none"/>
          <w:lang w:val="en-US" w:eastAsia="zh-CN"/>
        </w:rPr>
        <w:t>3</w:t>
      </w:r>
      <w:r>
        <w:rPr>
          <w:highlight w:val="none"/>
        </w:rPr>
        <w:t>月</w:t>
      </w:r>
      <w:r>
        <w:rPr>
          <w:rFonts w:hint="eastAsia"/>
          <w:highlight w:val="none"/>
          <w:lang w:val="en-US" w:eastAsia="zh-CN"/>
        </w:rPr>
        <w:t>28</w:t>
      </w:r>
      <w:bookmarkStart w:id="0" w:name="_GoBack"/>
      <w:bookmarkEnd w:id="0"/>
      <w:r>
        <w:rPr>
          <w:highlight w:val="none"/>
        </w:rPr>
        <w:t>日</w:t>
      </w:r>
      <w:r>
        <w:rPr>
          <w:rFonts w:hint="eastAsia"/>
          <w:highlight w:val="none"/>
          <w:lang w:eastAsia="zh-CN"/>
        </w:rPr>
        <w:t>下</w:t>
      </w:r>
      <w:r>
        <w:rPr>
          <w:highlight w:val="none"/>
        </w:rPr>
        <w:t>午</w:t>
      </w:r>
      <w:r>
        <w:rPr>
          <w:rFonts w:hint="eastAsia"/>
          <w:highlight w:val="none"/>
          <w:lang w:val="en-US" w:eastAsia="zh-CN"/>
        </w:rPr>
        <w:t>14</w:t>
      </w:r>
      <w:r>
        <w:rPr>
          <w:rFonts w:hint="eastAsia"/>
          <w:highlight w:val="none"/>
        </w:rPr>
        <w:t>:</w:t>
      </w:r>
      <w:r>
        <w:rPr>
          <w:rFonts w:hint="eastAsia"/>
          <w:highlight w:val="none"/>
          <w:lang w:val="en-US" w:eastAsia="zh-CN"/>
        </w:rPr>
        <w:t>30（提前15分</w:t>
      </w:r>
      <w:r>
        <w:rPr>
          <w:rFonts w:hint="eastAsia"/>
          <w:lang w:val="en-US" w:eastAsia="zh-CN"/>
        </w:rPr>
        <w:t>钟凭身份证和授权委托书签到）</w:t>
      </w:r>
      <w:r>
        <w:t>。</w:t>
      </w:r>
    </w:p>
    <w:p w14:paraId="5FFFF011">
      <w:pPr>
        <w:spacing w:line="360" w:lineRule="auto"/>
        <w:ind w:firstLine="440" w:firstLineChars="200"/>
        <w:rPr>
          <w:rFonts w:hint="eastAsia"/>
        </w:rPr>
      </w:pPr>
      <w:r>
        <w:t>2、</w:t>
      </w:r>
      <w:r>
        <w:rPr>
          <w:rFonts w:hint="eastAsia"/>
        </w:rPr>
        <w:t>评审</w:t>
      </w:r>
      <w:r>
        <w:t>地点：</w:t>
      </w:r>
      <w:r>
        <w:rPr>
          <w:rFonts w:hint="eastAsia"/>
          <w:lang w:val="en-US" w:eastAsia="zh-CN"/>
        </w:rPr>
        <w:t>中山市民众医院行政楼1楼评标室</w:t>
      </w:r>
    </w:p>
    <w:p w14:paraId="1304F137">
      <w:pPr>
        <w:widowControl/>
        <w:spacing w:line="360" w:lineRule="auto"/>
        <w:jc w:val="left"/>
        <w:rPr>
          <w:b/>
          <w:sz w:val="24"/>
        </w:rPr>
      </w:pPr>
      <w:r>
        <w:rPr>
          <w:rFonts w:hint="eastAsia"/>
          <w:b/>
          <w:sz w:val="24"/>
          <w:lang w:eastAsia="zh-CN"/>
        </w:rPr>
        <w:t>八</w:t>
      </w:r>
      <w:r>
        <w:rPr>
          <w:b/>
          <w:sz w:val="24"/>
        </w:rPr>
        <w:t>、联系方式</w:t>
      </w:r>
    </w:p>
    <w:p w14:paraId="7C107DAB">
      <w:pPr>
        <w:spacing w:line="360" w:lineRule="auto"/>
        <w:ind w:firstLine="440" w:firstLineChars="200"/>
        <w:rPr>
          <w:rFonts w:hint="eastAsia"/>
          <w:lang w:val="en-US" w:eastAsia="zh-CN"/>
        </w:rPr>
      </w:pPr>
      <w:r>
        <w:t>1、联系人</w:t>
      </w:r>
      <w:r>
        <w:rPr>
          <w:rFonts w:hint="eastAsia"/>
          <w:lang w:eastAsia="zh-CN"/>
        </w:rPr>
        <w:t>以及</w:t>
      </w:r>
      <w:r>
        <w:t>联系电话：</w:t>
      </w:r>
      <w:r>
        <w:rPr>
          <w:rFonts w:hint="eastAsia"/>
          <w:lang w:val="en-US" w:eastAsia="zh-CN"/>
        </w:rPr>
        <w:t>杜先生、梁小姐，0760-85573682</w:t>
      </w:r>
    </w:p>
    <w:p w14:paraId="62210392">
      <w:pPr>
        <w:widowControl/>
        <w:spacing w:line="360" w:lineRule="auto"/>
        <w:ind w:firstLine="440" w:firstLineChars="200"/>
        <w:jc w:val="left"/>
        <w:rPr>
          <w:rFonts w:hint="eastAsia"/>
          <w:lang w:eastAsia="zh-CN"/>
        </w:rPr>
      </w:pPr>
      <w:r>
        <w:rPr>
          <w:rFonts w:hint="eastAsia"/>
          <w:lang w:eastAsia="zh-CN"/>
        </w:rPr>
        <w:t>3、联系地址：中山市民众医院招标采购办</w:t>
      </w:r>
    </w:p>
    <w:p w14:paraId="71960E9F">
      <w:pPr>
        <w:spacing w:line="360" w:lineRule="auto"/>
        <w:rPr>
          <w:rFonts w:hint="eastAsia" w:ascii="宋体" w:hAnsi="宋体" w:eastAsia="宋体"/>
          <w:b/>
          <w:bCs/>
          <w:lang w:eastAsia="zh-CN"/>
        </w:rPr>
      </w:pPr>
    </w:p>
    <w:p w14:paraId="6FF708D2">
      <w:pPr>
        <w:pStyle w:val="35"/>
        <w:ind w:right="-167" w:rightChars="-76"/>
      </w:pPr>
    </w:p>
    <w:p w14:paraId="1E4B5B12">
      <w:pPr>
        <w:pStyle w:val="35"/>
        <w:ind w:right="-167" w:rightChars="-76"/>
      </w:pPr>
    </w:p>
    <w:p w14:paraId="71BE9B88">
      <w:pPr>
        <w:pStyle w:val="35"/>
        <w:ind w:right="-167" w:rightChars="-76"/>
      </w:pPr>
    </w:p>
    <w:p w14:paraId="463E09E0">
      <w:pPr>
        <w:pStyle w:val="35"/>
        <w:ind w:right="-167" w:rightChars="-76"/>
      </w:pPr>
    </w:p>
    <w:p w14:paraId="5067BA58">
      <w:pPr>
        <w:pStyle w:val="35"/>
        <w:ind w:right="-167" w:rightChars="-76"/>
      </w:pPr>
    </w:p>
    <w:p w14:paraId="1621CF7E">
      <w:pPr>
        <w:pStyle w:val="35"/>
        <w:ind w:right="-167" w:rightChars="-76"/>
      </w:pPr>
    </w:p>
    <w:p w14:paraId="17986E74">
      <w:pPr>
        <w:pStyle w:val="35"/>
        <w:ind w:right="-167" w:rightChars="-76"/>
      </w:pPr>
    </w:p>
    <w:p w14:paraId="6E84905F">
      <w:pPr>
        <w:pStyle w:val="35"/>
        <w:ind w:right="-167" w:rightChars="-76"/>
      </w:pPr>
    </w:p>
    <w:p w14:paraId="2BC25CB9">
      <w:pPr>
        <w:pStyle w:val="35"/>
        <w:ind w:right="-167" w:rightChars="-76"/>
      </w:pPr>
    </w:p>
    <w:p w14:paraId="36A1536D">
      <w:pPr>
        <w:pStyle w:val="35"/>
        <w:ind w:right="-167" w:rightChars="-76"/>
      </w:pPr>
    </w:p>
    <w:p w14:paraId="4A6CB24D">
      <w:pPr>
        <w:pStyle w:val="35"/>
        <w:ind w:right="-167" w:rightChars="-76"/>
      </w:pPr>
    </w:p>
    <w:p w14:paraId="0488281A">
      <w:pPr>
        <w:pStyle w:val="35"/>
        <w:ind w:right="-167" w:rightChars="-76"/>
      </w:pPr>
    </w:p>
    <w:p w14:paraId="66488BB8">
      <w:pPr>
        <w:pStyle w:val="35"/>
        <w:ind w:right="-167" w:rightChars="-76"/>
      </w:pPr>
    </w:p>
    <w:p w14:paraId="619AE41E">
      <w:pPr>
        <w:pStyle w:val="35"/>
        <w:ind w:right="-167" w:rightChars="-76"/>
      </w:pPr>
    </w:p>
    <w:p w14:paraId="60CBBE0F">
      <w:pPr>
        <w:rPr>
          <w:sz w:val="24"/>
          <w:szCs w:val="24"/>
          <w:lang w:val="en-US"/>
        </w:rPr>
      </w:pPr>
    </w:p>
    <w:sectPr>
      <w:headerReference r:id="rId3" w:type="default"/>
      <w:footerReference r:id="rId4" w:type="default"/>
      <w:pgSz w:w="11906" w:h="16838"/>
      <w:pgMar w:top="850" w:right="850" w:bottom="737" w:left="850" w:header="907"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93FF6FA5-55CB-402D-8ABC-A94863D0B59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991D071-345A-47EC-8C51-B391237B72E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Sans Serif">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AFA4D">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7A45C8">
                          <w:pPr>
                            <w:pStyle w:val="18"/>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syM0BAACp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1u+&#10;TgL1Hiuqe/BUGYc7N1DxHEcKJt5DG0z6EiNGeZL3fJUXhshkurRerdclpSTlZofwi8frPmB8C86w&#10;ZNQ80PtlWcXpPcaxdC5J3ay7V1rnN9T2rwBhjhHISzDdTkzGiZMVh/0w0du75kzselqEmlvae870&#10;O0s6p52ZjTAb+9k4+qAOXV6q1B39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EsyM0BAACpAwAADgAAAAAAAAABACAAAAAeAQAAZHJzL2Uy&#10;b0RvYy54bWxQSwUGAAAAAAYABgBZAQAAXQUAAAAA&#10;">
              <v:fill on="f" focussize="0,0"/>
              <v:stroke on="f"/>
              <v:imagedata o:title=""/>
              <o:lock v:ext="edit" aspectratio="f"/>
              <v:textbox inset="0mm,0mm,0mm,0mm" style="mso-fit-shape-to-text:t;">
                <w:txbxContent>
                  <w:p w14:paraId="0E7A45C8">
                    <w:pPr>
                      <w:pStyle w:val="1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301B">
    <w:pPr>
      <w:pStyle w:val="19"/>
      <w:pBdr>
        <w:bottom w:val="none" w:color="auto" w:sz="0" w:space="1"/>
      </w:pBdr>
      <w:ind w:left="3900" w:hanging="3900" w:hangingChars="2600"/>
      <w:jc w:val="both"/>
      <w:rPr>
        <w:kern w:val="28"/>
        <w:sz w:val="15"/>
        <w:szCs w:val="15"/>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C1E74"/>
    <w:multiLevelType w:val="singleLevel"/>
    <w:tmpl w:val="876C1E74"/>
    <w:lvl w:ilvl="0" w:tentative="0">
      <w:start w:val="1"/>
      <w:numFmt w:val="decimalEnclosedCircleChinese"/>
      <w:suff w:val="nothing"/>
      <w:lvlText w:val="%1　"/>
      <w:lvlJc w:val="left"/>
      <w:pPr>
        <w:ind w:left="0" w:firstLine="400"/>
      </w:pPr>
      <w:rPr>
        <w:rFonts w:hint="eastAsia"/>
      </w:rPr>
    </w:lvl>
  </w:abstractNum>
  <w:abstractNum w:abstractNumId="1">
    <w:nsid w:val="8D183D62"/>
    <w:multiLevelType w:val="singleLevel"/>
    <w:tmpl w:val="8D183D62"/>
    <w:lvl w:ilvl="0" w:tentative="0">
      <w:start w:val="1"/>
      <w:numFmt w:val="decimalEnclosedCircleChinese"/>
      <w:suff w:val="nothing"/>
      <w:lvlText w:val="%1　"/>
      <w:lvlJc w:val="left"/>
      <w:pPr>
        <w:ind w:left="0" w:firstLine="403"/>
      </w:pPr>
      <w:rPr>
        <w:rFonts w:hint="eastAsia"/>
      </w:rPr>
    </w:lvl>
  </w:abstractNum>
  <w:abstractNum w:abstractNumId="2">
    <w:nsid w:val="941EB6D9"/>
    <w:multiLevelType w:val="singleLevel"/>
    <w:tmpl w:val="941EB6D9"/>
    <w:lvl w:ilvl="0" w:tentative="0">
      <w:start w:val="1"/>
      <w:numFmt w:val="decimal"/>
      <w:lvlText w:val="%1."/>
      <w:lvlJc w:val="left"/>
      <w:pPr>
        <w:ind w:left="425" w:hanging="425"/>
      </w:pPr>
      <w:rPr>
        <w:rFonts w:hint="default"/>
      </w:rPr>
    </w:lvl>
  </w:abstractNum>
  <w:abstractNum w:abstractNumId="3">
    <w:nsid w:val="B5487273"/>
    <w:multiLevelType w:val="singleLevel"/>
    <w:tmpl w:val="B5487273"/>
    <w:lvl w:ilvl="0" w:tentative="0">
      <w:start w:val="1"/>
      <w:numFmt w:val="decimal"/>
      <w:lvlText w:val="%1."/>
      <w:lvlJc w:val="left"/>
      <w:pPr>
        <w:ind w:left="425" w:hanging="425"/>
      </w:pPr>
      <w:rPr>
        <w:rFonts w:hint="default"/>
      </w:rPr>
    </w:lvl>
  </w:abstractNum>
  <w:abstractNum w:abstractNumId="4">
    <w:nsid w:val="00000022"/>
    <w:multiLevelType w:val="multilevel"/>
    <w:tmpl w:val="00000022"/>
    <w:lvl w:ilvl="0" w:tentative="0">
      <w:start w:val="1"/>
      <w:numFmt w:val="decimal"/>
      <w:lvlText w:val="%1"/>
      <w:lvlJc w:val="left"/>
      <w:pPr>
        <w:tabs>
          <w:tab w:val="left" w:pos="170"/>
        </w:tabs>
        <w:ind w:left="170" w:hanging="170"/>
      </w:pPr>
      <w:rPr>
        <w:rFonts w:hint="default" w:ascii="宋体" w:hAnsi="宋体" w:eastAsia="宋体" w:cs="Times New Roman"/>
        <w:spacing w:val="-20"/>
        <w:kern w:val="2"/>
        <w:position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625AB4"/>
    <w:multiLevelType w:val="singleLevel"/>
    <w:tmpl w:val="00625AB4"/>
    <w:lvl w:ilvl="0" w:tentative="0">
      <w:start w:val="1"/>
      <w:numFmt w:val="decimalEnclosedCircleChinese"/>
      <w:suff w:val="nothing"/>
      <w:lvlText w:val="%1　"/>
      <w:lvlJc w:val="left"/>
      <w:pPr>
        <w:ind w:left="0" w:firstLine="400"/>
      </w:pPr>
      <w:rPr>
        <w:rFonts w:hint="eastAsia"/>
      </w:rPr>
    </w:lvl>
  </w:abstractNum>
  <w:abstractNum w:abstractNumId="6">
    <w:nsid w:val="2A831DD3"/>
    <w:multiLevelType w:val="singleLevel"/>
    <w:tmpl w:val="2A831DD3"/>
    <w:lvl w:ilvl="0" w:tentative="0">
      <w:start w:val="1"/>
      <w:numFmt w:val="decimal"/>
      <w:lvlText w:val="%1."/>
      <w:lvlJc w:val="left"/>
      <w:pPr>
        <w:ind w:left="425" w:hanging="425"/>
      </w:pPr>
      <w:rPr>
        <w:rFonts w:hint="default"/>
      </w:rPr>
    </w:lvl>
  </w:abstractNum>
  <w:abstractNum w:abstractNumId="7">
    <w:nsid w:val="5C946295"/>
    <w:multiLevelType w:val="multilevel"/>
    <w:tmpl w:val="5C946295"/>
    <w:lvl w:ilvl="0" w:tentative="0">
      <w:start w:val="1"/>
      <w:numFmt w:val="chineseCounting"/>
      <w:lvlText w:val="%1、"/>
      <w:lvlJc w:val="left"/>
      <w:pPr>
        <w:ind w:left="-1440" w:hanging="720"/>
      </w:pPr>
      <w:rPr>
        <w:rFonts w:hint="default" w:ascii="宋体" w:hAnsi="宋体"/>
        <w:w w:val="100"/>
      </w:rPr>
    </w:lvl>
    <w:lvl w:ilvl="1" w:tentative="0">
      <w:start w:val="1"/>
      <w:numFmt w:val="lowerLetter"/>
      <w:lvlText w:val="%2)"/>
      <w:lvlJc w:val="left"/>
      <w:pPr>
        <w:ind w:left="840" w:hanging="4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8">
    <w:nsid w:val="5C946296"/>
    <w:multiLevelType w:val="singleLevel"/>
    <w:tmpl w:val="5C946296"/>
    <w:lvl w:ilvl="0" w:tentative="0">
      <w:start w:val="1"/>
      <w:numFmt w:val="decimal"/>
      <w:suff w:val="space"/>
      <w:lvlText w:val="(%1)"/>
      <w:lvlJc w:val="left"/>
      <w:pPr>
        <w:ind w:left="0" w:firstLine="0"/>
      </w:pPr>
      <w:rPr>
        <w:rFonts w:hint="default"/>
        <w:w w:val="100"/>
        <w:sz w:val="20"/>
      </w:rPr>
    </w:lvl>
  </w:abstractNum>
  <w:abstractNum w:abstractNumId="9">
    <w:nsid w:val="67D067FD"/>
    <w:multiLevelType w:val="singleLevel"/>
    <w:tmpl w:val="67D067FD"/>
    <w:lvl w:ilvl="0" w:tentative="0">
      <w:start w:val="1"/>
      <w:numFmt w:val="decimal"/>
      <w:lvlText w:val="%1."/>
      <w:lvlJc w:val="left"/>
      <w:pPr>
        <w:ind w:left="425" w:hanging="425"/>
      </w:pPr>
      <w:rPr>
        <w:rFonts w:hint="default"/>
      </w:rPr>
    </w:lvl>
  </w:abstractNum>
  <w:num w:numId="1">
    <w:abstractNumId w:val="7"/>
  </w:num>
  <w:num w:numId="2">
    <w:abstractNumId w:val="0"/>
  </w:num>
  <w:num w:numId="3">
    <w:abstractNumId w:val="9"/>
  </w:num>
  <w:num w:numId="4">
    <w:abstractNumId w:val="5"/>
  </w:num>
  <w:num w:numId="5">
    <w:abstractNumId w:val="1"/>
  </w:num>
  <w:num w:numId="6">
    <w:abstractNumId w:val="3"/>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U5NTgyYWYwOTU4NTQxMzg4N2Q3ZDg0ODYwZWUifQ=="/>
  </w:docVars>
  <w:rsids>
    <w:rsidRoot w:val="00172A27"/>
    <w:rsid w:val="0002065A"/>
    <w:rsid w:val="00026C3F"/>
    <w:rsid w:val="00042DF5"/>
    <w:rsid w:val="0005003C"/>
    <w:rsid w:val="00076CA4"/>
    <w:rsid w:val="000C31EF"/>
    <w:rsid w:val="000F6AC8"/>
    <w:rsid w:val="000F7111"/>
    <w:rsid w:val="001169AF"/>
    <w:rsid w:val="00172A27"/>
    <w:rsid w:val="001B6CA0"/>
    <w:rsid w:val="001E16D9"/>
    <w:rsid w:val="0022132F"/>
    <w:rsid w:val="002235CA"/>
    <w:rsid w:val="00260C71"/>
    <w:rsid w:val="00264047"/>
    <w:rsid w:val="00274EB7"/>
    <w:rsid w:val="0027554D"/>
    <w:rsid w:val="002C31C1"/>
    <w:rsid w:val="003A02D4"/>
    <w:rsid w:val="003A09B2"/>
    <w:rsid w:val="003A51D3"/>
    <w:rsid w:val="00430187"/>
    <w:rsid w:val="00490F14"/>
    <w:rsid w:val="004B02D7"/>
    <w:rsid w:val="0056772E"/>
    <w:rsid w:val="00576FD9"/>
    <w:rsid w:val="00626C6E"/>
    <w:rsid w:val="006B4806"/>
    <w:rsid w:val="006E0ACF"/>
    <w:rsid w:val="006E4180"/>
    <w:rsid w:val="0070449F"/>
    <w:rsid w:val="00755097"/>
    <w:rsid w:val="00770E5E"/>
    <w:rsid w:val="0078241F"/>
    <w:rsid w:val="008115CE"/>
    <w:rsid w:val="00855FC2"/>
    <w:rsid w:val="00880A11"/>
    <w:rsid w:val="008A2AA7"/>
    <w:rsid w:val="008A42F7"/>
    <w:rsid w:val="008C7FFC"/>
    <w:rsid w:val="008F5582"/>
    <w:rsid w:val="009744DF"/>
    <w:rsid w:val="009B6BCE"/>
    <w:rsid w:val="009D3100"/>
    <w:rsid w:val="00A31F32"/>
    <w:rsid w:val="00A5086E"/>
    <w:rsid w:val="00AB6A93"/>
    <w:rsid w:val="00AF5098"/>
    <w:rsid w:val="00B2039F"/>
    <w:rsid w:val="00B22853"/>
    <w:rsid w:val="00B32D75"/>
    <w:rsid w:val="00C010C8"/>
    <w:rsid w:val="00C54A32"/>
    <w:rsid w:val="00CD1E59"/>
    <w:rsid w:val="00CE7337"/>
    <w:rsid w:val="00D029B5"/>
    <w:rsid w:val="00D138F3"/>
    <w:rsid w:val="00D34F75"/>
    <w:rsid w:val="00D3546F"/>
    <w:rsid w:val="00D40FB1"/>
    <w:rsid w:val="00D6311A"/>
    <w:rsid w:val="00D67261"/>
    <w:rsid w:val="00DB2784"/>
    <w:rsid w:val="00DD34D6"/>
    <w:rsid w:val="00E20DDE"/>
    <w:rsid w:val="00E229D3"/>
    <w:rsid w:val="00E65A9C"/>
    <w:rsid w:val="00E81D45"/>
    <w:rsid w:val="00F40F53"/>
    <w:rsid w:val="00F452D3"/>
    <w:rsid w:val="00FD288F"/>
    <w:rsid w:val="01582695"/>
    <w:rsid w:val="017127BE"/>
    <w:rsid w:val="01751408"/>
    <w:rsid w:val="01B2686B"/>
    <w:rsid w:val="01CA216C"/>
    <w:rsid w:val="01E24B6B"/>
    <w:rsid w:val="01E7687A"/>
    <w:rsid w:val="01ED2CA3"/>
    <w:rsid w:val="01F114A6"/>
    <w:rsid w:val="02350295"/>
    <w:rsid w:val="026D327B"/>
    <w:rsid w:val="02B1182B"/>
    <w:rsid w:val="02C33311"/>
    <w:rsid w:val="02C721E3"/>
    <w:rsid w:val="02F94AB6"/>
    <w:rsid w:val="03011BBD"/>
    <w:rsid w:val="03025C8F"/>
    <w:rsid w:val="03131039"/>
    <w:rsid w:val="032D48AA"/>
    <w:rsid w:val="033B40A4"/>
    <w:rsid w:val="03480A27"/>
    <w:rsid w:val="034D42F2"/>
    <w:rsid w:val="03611F1A"/>
    <w:rsid w:val="0363733E"/>
    <w:rsid w:val="03643718"/>
    <w:rsid w:val="03706EBC"/>
    <w:rsid w:val="03771E7F"/>
    <w:rsid w:val="03895987"/>
    <w:rsid w:val="038E190B"/>
    <w:rsid w:val="03E017D2"/>
    <w:rsid w:val="03E2379C"/>
    <w:rsid w:val="03EC75B7"/>
    <w:rsid w:val="03EF7C67"/>
    <w:rsid w:val="040F5AE1"/>
    <w:rsid w:val="041E22FB"/>
    <w:rsid w:val="042A223C"/>
    <w:rsid w:val="0434430A"/>
    <w:rsid w:val="04752277"/>
    <w:rsid w:val="048533F9"/>
    <w:rsid w:val="04936845"/>
    <w:rsid w:val="04975FD9"/>
    <w:rsid w:val="04AB1DE0"/>
    <w:rsid w:val="04F217BD"/>
    <w:rsid w:val="051B0DB0"/>
    <w:rsid w:val="0571302A"/>
    <w:rsid w:val="057329C9"/>
    <w:rsid w:val="05760640"/>
    <w:rsid w:val="05852631"/>
    <w:rsid w:val="058D5E17"/>
    <w:rsid w:val="05B63349"/>
    <w:rsid w:val="05B806BE"/>
    <w:rsid w:val="06020D60"/>
    <w:rsid w:val="06174FFF"/>
    <w:rsid w:val="06345E06"/>
    <w:rsid w:val="064F38A1"/>
    <w:rsid w:val="065E4A58"/>
    <w:rsid w:val="0671705A"/>
    <w:rsid w:val="067D79BE"/>
    <w:rsid w:val="068154EF"/>
    <w:rsid w:val="06CB5FF1"/>
    <w:rsid w:val="06D03D80"/>
    <w:rsid w:val="06E34232"/>
    <w:rsid w:val="070C4862"/>
    <w:rsid w:val="07214F35"/>
    <w:rsid w:val="072A2F74"/>
    <w:rsid w:val="074E358D"/>
    <w:rsid w:val="07516591"/>
    <w:rsid w:val="07821620"/>
    <w:rsid w:val="078A3B70"/>
    <w:rsid w:val="07D3213A"/>
    <w:rsid w:val="08071A24"/>
    <w:rsid w:val="08183A16"/>
    <w:rsid w:val="08224E29"/>
    <w:rsid w:val="08257CF3"/>
    <w:rsid w:val="084A0BB1"/>
    <w:rsid w:val="08694FA6"/>
    <w:rsid w:val="08AF0F66"/>
    <w:rsid w:val="08AF38C7"/>
    <w:rsid w:val="08C01BD2"/>
    <w:rsid w:val="08CE609D"/>
    <w:rsid w:val="08E61C8C"/>
    <w:rsid w:val="08EE7747"/>
    <w:rsid w:val="08F71A98"/>
    <w:rsid w:val="090E5BA6"/>
    <w:rsid w:val="091D1854"/>
    <w:rsid w:val="096D1D5A"/>
    <w:rsid w:val="09D62A02"/>
    <w:rsid w:val="09DE0BBF"/>
    <w:rsid w:val="09E55802"/>
    <w:rsid w:val="09FA11E0"/>
    <w:rsid w:val="09FC5CB5"/>
    <w:rsid w:val="0A0D7099"/>
    <w:rsid w:val="0A1246B0"/>
    <w:rsid w:val="0A1F1FE8"/>
    <w:rsid w:val="0A52600B"/>
    <w:rsid w:val="0A876E4C"/>
    <w:rsid w:val="0A9D3B40"/>
    <w:rsid w:val="0A9D666F"/>
    <w:rsid w:val="0AB775DF"/>
    <w:rsid w:val="0AC82C7E"/>
    <w:rsid w:val="0B1B7F93"/>
    <w:rsid w:val="0B212DFC"/>
    <w:rsid w:val="0B46312A"/>
    <w:rsid w:val="0B87329B"/>
    <w:rsid w:val="0B936711"/>
    <w:rsid w:val="0BA04639"/>
    <w:rsid w:val="0BC7743F"/>
    <w:rsid w:val="0BCA6B86"/>
    <w:rsid w:val="0BCC1BBC"/>
    <w:rsid w:val="0BFE4EEC"/>
    <w:rsid w:val="0C1C22EB"/>
    <w:rsid w:val="0C1E733C"/>
    <w:rsid w:val="0C2B3807"/>
    <w:rsid w:val="0C2F4307"/>
    <w:rsid w:val="0C33224A"/>
    <w:rsid w:val="0C662A91"/>
    <w:rsid w:val="0C9413AC"/>
    <w:rsid w:val="0CCF2AB5"/>
    <w:rsid w:val="0CFD5F71"/>
    <w:rsid w:val="0D1129FD"/>
    <w:rsid w:val="0D374B59"/>
    <w:rsid w:val="0D490AEC"/>
    <w:rsid w:val="0D4D556D"/>
    <w:rsid w:val="0D584ACF"/>
    <w:rsid w:val="0D591C10"/>
    <w:rsid w:val="0D755459"/>
    <w:rsid w:val="0D755681"/>
    <w:rsid w:val="0D7A6E00"/>
    <w:rsid w:val="0D835EE4"/>
    <w:rsid w:val="0D9B7629"/>
    <w:rsid w:val="0DF50885"/>
    <w:rsid w:val="0E0D0CC1"/>
    <w:rsid w:val="0E104FED"/>
    <w:rsid w:val="0E201CFF"/>
    <w:rsid w:val="0E2054A5"/>
    <w:rsid w:val="0E252C04"/>
    <w:rsid w:val="0E3F3BF1"/>
    <w:rsid w:val="0E66543C"/>
    <w:rsid w:val="0EB67D00"/>
    <w:rsid w:val="0EC046DA"/>
    <w:rsid w:val="0EC61677"/>
    <w:rsid w:val="0ECB1AC7"/>
    <w:rsid w:val="0ECF4867"/>
    <w:rsid w:val="0EDC2BF8"/>
    <w:rsid w:val="0EF3685E"/>
    <w:rsid w:val="0EF5026F"/>
    <w:rsid w:val="0F0B2B0D"/>
    <w:rsid w:val="0F0D1DAD"/>
    <w:rsid w:val="0F541118"/>
    <w:rsid w:val="0F5F0E0D"/>
    <w:rsid w:val="0F620B01"/>
    <w:rsid w:val="0F6250F4"/>
    <w:rsid w:val="0FAA402A"/>
    <w:rsid w:val="0FF924E8"/>
    <w:rsid w:val="10112492"/>
    <w:rsid w:val="1017656F"/>
    <w:rsid w:val="10276855"/>
    <w:rsid w:val="1036156C"/>
    <w:rsid w:val="106D4B08"/>
    <w:rsid w:val="10702130"/>
    <w:rsid w:val="10772B6A"/>
    <w:rsid w:val="109A69DF"/>
    <w:rsid w:val="10A4772B"/>
    <w:rsid w:val="10A62450"/>
    <w:rsid w:val="10BF4C80"/>
    <w:rsid w:val="10EF4F57"/>
    <w:rsid w:val="1114246C"/>
    <w:rsid w:val="111451B1"/>
    <w:rsid w:val="1155625D"/>
    <w:rsid w:val="115A4886"/>
    <w:rsid w:val="11613A92"/>
    <w:rsid w:val="118947DD"/>
    <w:rsid w:val="118F5130"/>
    <w:rsid w:val="11A23AB4"/>
    <w:rsid w:val="121E1371"/>
    <w:rsid w:val="1222054A"/>
    <w:rsid w:val="124473D0"/>
    <w:rsid w:val="126033A5"/>
    <w:rsid w:val="12760EA7"/>
    <w:rsid w:val="12A22DAA"/>
    <w:rsid w:val="12FA054E"/>
    <w:rsid w:val="13072FD1"/>
    <w:rsid w:val="130D399B"/>
    <w:rsid w:val="13147343"/>
    <w:rsid w:val="13303BFB"/>
    <w:rsid w:val="136202C9"/>
    <w:rsid w:val="1363764B"/>
    <w:rsid w:val="138844B0"/>
    <w:rsid w:val="13901E58"/>
    <w:rsid w:val="13A35D37"/>
    <w:rsid w:val="13A740BB"/>
    <w:rsid w:val="140D5ACB"/>
    <w:rsid w:val="142E45D2"/>
    <w:rsid w:val="14430AD7"/>
    <w:rsid w:val="14533497"/>
    <w:rsid w:val="145B0F39"/>
    <w:rsid w:val="14891807"/>
    <w:rsid w:val="14A405FA"/>
    <w:rsid w:val="14B7032D"/>
    <w:rsid w:val="14C25A5C"/>
    <w:rsid w:val="14CF1B1B"/>
    <w:rsid w:val="14EF6464"/>
    <w:rsid w:val="150317C5"/>
    <w:rsid w:val="15257CBF"/>
    <w:rsid w:val="152661DD"/>
    <w:rsid w:val="154F5C08"/>
    <w:rsid w:val="15621A2A"/>
    <w:rsid w:val="1562473D"/>
    <w:rsid w:val="15810A6E"/>
    <w:rsid w:val="159D7523"/>
    <w:rsid w:val="15B36D47"/>
    <w:rsid w:val="15C10748"/>
    <w:rsid w:val="15CE592F"/>
    <w:rsid w:val="15D62A35"/>
    <w:rsid w:val="15DA0B1B"/>
    <w:rsid w:val="15F9112A"/>
    <w:rsid w:val="163323A0"/>
    <w:rsid w:val="16352490"/>
    <w:rsid w:val="166422D4"/>
    <w:rsid w:val="16A93C36"/>
    <w:rsid w:val="16C22BF8"/>
    <w:rsid w:val="16E573D4"/>
    <w:rsid w:val="17191550"/>
    <w:rsid w:val="171D676F"/>
    <w:rsid w:val="17235FC3"/>
    <w:rsid w:val="17644C3C"/>
    <w:rsid w:val="1765229F"/>
    <w:rsid w:val="177248A1"/>
    <w:rsid w:val="17791EEB"/>
    <w:rsid w:val="178E2610"/>
    <w:rsid w:val="17B429B6"/>
    <w:rsid w:val="17F76369"/>
    <w:rsid w:val="183052FE"/>
    <w:rsid w:val="18345919"/>
    <w:rsid w:val="184053F5"/>
    <w:rsid w:val="18552337"/>
    <w:rsid w:val="1860288D"/>
    <w:rsid w:val="1864257A"/>
    <w:rsid w:val="18866995"/>
    <w:rsid w:val="18CF253C"/>
    <w:rsid w:val="18D55226"/>
    <w:rsid w:val="18F94BC1"/>
    <w:rsid w:val="191D2647"/>
    <w:rsid w:val="19696281"/>
    <w:rsid w:val="19760AD5"/>
    <w:rsid w:val="19D11E91"/>
    <w:rsid w:val="19D71EF1"/>
    <w:rsid w:val="1A043150"/>
    <w:rsid w:val="1A076DF9"/>
    <w:rsid w:val="1A6521FF"/>
    <w:rsid w:val="1A734275"/>
    <w:rsid w:val="1A951111"/>
    <w:rsid w:val="1A9F2060"/>
    <w:rsid w:val="1AAC1FB7"/>
    <w:rsid w:val="1AB03E37"/>
    <w:rsid w:val="1B490D6B"/>
    <w:rsid w:val="1B4D60D6"/>
    <w:rsid w:val="1B660303"/>
    <w:rsid w:val="1B6B0887"/>
    <w:rsid w:val="1B8B33D9"/>
    <w:rsid w:val="1B8F3DB2"/>
    <w:rsid w:val="1B955FE0"/>
    <w:rsid w:val="1BAA1DE2"/>
    <w:rsid w:val="1BEC6B0F"/>
    <w:rsid w:val="1BF4598C"/>
    <w:rsid w:val="1BFC35E3"/>
    <w:rsid w:val="1C053422"/>
    <w:rsid w:val="1C096A6D"/>
    <w:rsid w:val="1C252021"/>
    <w:rsid w:val="1C3B38D2"/>
    <w:rsid w:val="1C582204"/>
    <w:rsid w:val="1CA26D56"/>
    <w:rsid w:val="1CA7512B"/>
    <w:rsid w:val="1CB5035B"/>
    <w:rsid w:val="1CED5E3B"/>
    <w:rsid w:val="1D0106C8"/>
    <w:rsid w:val="1D057D4A"/>
    <w:rsid w:val="1D743260"/>
    <w:rsid w:val="1D854EA6"/>
    <w:rsid w:val="1D931580"/>
    <w:rsid w:val="1DA73C7B"/>
    <w:rsid w:val="1DAD49C3"/>
    <w:rsid w:val="1DD5392A"/>
    <w:rsid w:val="1DE00903"/>
    <w:rsid w:val="1E10351A"/>
    <w:rsid w:val="1E157715"/>
    <w:rsid w:val="1E3B3719"/>
    <w:rsid w:val="1E3D7AF5"/>
    <w:rsid w:val="1E5A5C6C"/>
    <w:rsid w:val="1E8D0F5F"/>
    <w:rsid w:val="1EA10BA7"/>
    <w:rsid w:val="1EB96FB5"/>
    <w:rsid w:val="1EBC1835"/>
    <w:rsid w:val="1EC245C6"/>
    <w:rsid w:val="1EE142CE"/>
    <w:rsid w:val="1EE219A9"/>
    <w:rsid w:val="1F2962CC"/>
    <w:rsid w:val="1FF540F7"/>
    <w:rsid w:val="1FF73C02"/>
    <w:rsid w:val="203B0DEE"/>
    <w:rsid w:val="205963A2"/>
    <w:rsid w:val="206750B4"/>
    <w:rsid w:val="20810F47"/>
    <w:rsid w:val="20931C4F"/>
    <w:rsid w:val="209C145C"/>
    <w:rsid w:val="20AC0F62"/>
    <w:rsid w:val="20B816B5"/>
    <w:rsid w:val="20CB694C"/>
    <w:rsid w:val="20F0020A"/>
    <w:rsid w:val="2109446A"/>
    <w:rsid w:val="21114778"/>
    <w:rsid w:val="211508B6"/>
    <w:rsid w:val="212935D8"/>
    <w:rsid w:val="21336F8E"/>
    <w:rsid w:val="214B2327"/>
    <w:rsid w:val="215E734B"/>
    <w:rsid w:val="21614F2E"/>
    <w:rsid w:val="217622C3"/>
    <w:rsid w:val="21BE0F4D"/>
    <w:rsid w:val="21CF34CA"/>
    <w:rsid w:val="22230DB0"/>
    <w:rsid w:val="223E3A9E"/>
    <w:rsid w:val="22671A17"/>
    <w:rsid w:val="227D325D"/>
    <w:rsid w:val="22BF5256"/>
    <w:rsid w:val="22D25C13"/>
    <w:rsid w:val="23432EBF"/>
    <w:rsid w:val="239004BD"/>
    <w:rsid w:val="23AC042E"/>
    <w:rsid w:val="23B6324F"/>
    <w:rsid w:val="23C00003"/>
    <w:rsid w:val="23C843B5"/>
    <w:rsid w:val="23DF51AB"/>
    <w:rsid w:val="23E47961"/>
    <w:rsid w:val="23F162CD"/>
    <w:rsid w:val="240B5FA0"/>
    <w:rsid w:val="244119C2"/>
    <w:rsid w:val="24561911"/>
    <w:rsid w:val="2462758C"/>
    <w:rsid w:val="246D0AD8"/>
    <w:rsid w:val="247D6B3E"/>
    <w:rsid w:val="24993465"/>
    <w:rsid w:val="249D1E07"/>
    <w:rsid w:val="24B959FC"/>
    <w:rsid w:val="24BC0068"/>
    <w:rsid w:val="24F1613C"/>
    <w:rsid w:val="24F3511B"/>
    <w:rsid w:val="24F66C50"/>
    <w:rsid w:val="24FA0F05"/>
    <w:rsid w:val="250B3983"/>
    <w:rsid w:val="25297089"/>
    <w:rsid w:val="25432271"/>
    <w:rsid w:val="255816B5"/>
    <w:rsid w:val="255D171E"/>
    <w:rsid w:val="258A52EC"/>
    <w:rsid w:val="25C268A9"/>
    <w:rsid w:val="25C72EDE"/>
    <w:rsid w:val="25DF76E4"/>
    <w:rsid w:val="260F621B"/>
    <w:rsid w:val="260F722E"/>
    <w:rsid w:val="264A194A"/>
    <w:rsid w:val="265B0BAB"/>
    <w:rsid w:val="26725DC2"/>
    <w:rsid w:val="26857BB1"/>
    <w:rsid w:val="269B2770"/>
    <w:rsid w:val="26BC7A25"/>
    <w:rsid w:val="26ED1D1A"/>
    <w:rsid w:val="26FC6074"/>
    <w:rsid w:val="27191E5A"/>
    <w:rsid w:val="274D5CC1"/>
    <w:rsid w:val="279F537D"/>
    <w:rsid w:val="27D52B4D"/>
    <w:rsid w:val="28312969"/>
    <w:rsid w:val="283F55C8"/>
    <w:rsid w:val="2841626E"/>
    <w:rsid w:val="284877C3"/>
    <w:rsid w:val="28623547"/>
    <w:rsid w:val="286363AA"/>
    <w:rsid w:val="28652F5F"/>
    <w:rsid w:val="2868435B"/>
    <w:rsid w:val="289A53C6"/>
    <w:rsid w:val="28B57D0B"/>
    <w:rsid w:val="28CD3B7C"/>
    <w:rsid w:val="29212871"/>
    <w:rsid w:val="29365138"/>
    <w:rsid w:val="29565F0F"/>
    <w:rsid w:val="295C51FF"/>
    <w:rsid w:val="297C23E4"/>
    <w:rsid w:val="29957A9C"/>
    <w:rsid w:val="299E66E4"/>
    <w:rsid w:val="29CB28DE"/>
    <w:rsid w:val="29F01EC0"/>
    <w:rsid w:val="2A1D587C"/>
    <w:rsid w:val="2A326BBC"/>
    <w:rsid w:val="2A377AEF"/>
    <w:rsid w:val="2A396D7E"/>
    <w:rsid w:val="2A46148A"/>
    <w:rsid w:val="2A487D87"/>
    <w:rsid w:val="2A834AE2"/>
    <w:rsid w:val="2AA809EC"/>
    <w:rsid w:val="2AB12D5D"/>
    <w:rsid w:val="2B0D5AB8"/>
    <w:rsid w:val="2B3B5CFE"/>
    <w:rsid w:val="2B5143E8"/>
    <w:rsid w:val="2B533A68"/>
    <w:rsid w:val="2B6A5CA2"/>
    <w:rsid w:val="2B6C1F8F"/>
    <w:rsid w:val="2B8B7BE5"/>
    <w:rsid w:val="2B9008B8"/>
    <w:rsid w:val="2BBA1FE0"/>
    <w:rsid w:val="2BD678E6"/>
    <w:rsid w:val="2BD707F7"/>
    <w:rsid w:val="2C306D94"/>
    <w:rsid w:val="2C3E45FA"/>
    <w:rsid w:val="2C496F26"/>
    <w:rsid w:val="2C5A7AC4"/>
    <w:rsid w:val="2C5C383D"/>
    <w:rsid w:val="2C7F011E"/>
    <w:rsid w:val="2CB05936"/>
    <w:rsid w:val="2D0122EF"/>
    <w:rsid w:val="2D046455"/>
    <w:rsid w:val="2D2A4F18"/>
    <w:rsid w:val="2D681F9D"/>
    <w:rsid w:val="2D831310"/>
    <w:rsid w:val="2D9C235F"/>
    <w:rsid w:val="2DA717DF"/>
    <w:rsid w:val="2DBD030B"/>
    <w:rsid w:val="2DD85145"/>
    <w:rsid w:val="2DEE1F39"/>
    <w:rsid w:val="2DF001A0"/>
    <w:rsid w:val="2E006CA6"/>
    <w:rsid w:val="2E170C45"/>
    <w:rsid w:val="2E1A575D"/>
    <w:rsid w:val="2E2403DE"/>
    <w:rsid w:val="2E310CF9"/>
    <w:rsid w:val="2E34313A"/>
    <w:rsid w:val="2E5F3F2B"/>
    <w:rsid w:val="2E713945"/>
    <w:rsid w:val="2E980D78"/>
    <w:rsid w:val="2EAD6D0E"/>
    <w:rsid w:val="2EC27A9F"/>
    <w:rsid w:val="2F0C586F"/>
    <w:rsid w:val="2F177393"/>
    <w:rsid w:val="2F394274"/>
    <w:rsid w:val="2F656CB5"/>
    <w:rsid w:val="2F7013A7"/>
    <w:rsid w:val="2F705441"/>
    <w:rsid w:val="2F911A4F"/>
    <w:rsid w:val="2FA264CB"/>
    <w:rsid w:val="2FA52DD9"/>
    <w:rsid w:val="2FEE7A9E"/>
    <w:rsid w:val="300D0896"/>
    <w:rsid w:val="30247901"/>
    <w:rsid w:val="302A3C52"/>
    <w:rsid w:val="304E7F55"/>
    <w:rsid w:val="3086532C"/>
    <w:rsid w:val="308B1A91"/>
    <w:rsid w:val="30A101F1"/>
    <w:rsid w:val="30AE5029"/>
    <w:rsid w:val="30B05F05"/>
    <w:rsid w:val="30C55EAC"/>
    <w:rsid w:val="30C776F3"/>
    <w:rsid w:val="30CB4915"/>
    <w:rsid w:val="30DE31DB"/>
    <w:rsid w:val="310D15A9"/>
    <w:rsid w:val="31155D1C"/>
    <w:rsid w:val="31436D79"/>
    <w:rsid w:val="314D7BF8"/>
    <w:rsid w:val="31504BB8"/>
    <w:rsid w:val="3198380B"/>
    <w:rsid w:val="31A37A55"/>
    <w:rsid w:val="31A43590"/>
    <w:rsid w:val="31B92EF6"/>
    <w:rsid w:val="320A674F"/>
    <w:rsid w:val="3218366F"/>
    <w:rsid w:val="322C5A64"/>
    <w:rsid w:val="323153F3"/>
    <w:rsid w:val="324A2ACB"/>
    <w:rsid w:val="325635A5"/>
    <w:rsid w:val="326C4233"/>
    <w:rsid w:val="329621E4"/>
    <w:rsid w:val="32AB6095"/>
    <w:rsid w:val="32B45548"/>
    <w:rsid w:val="32CC0FF0"/>
    <w:rsid w:val="32D80261"/>
    <w:rsid w:val="330B3D36"/>
    <w:rsid w:val="33423060"/>
    <w:rsid w:val="3350138F"/>
    <w:rsid w:val="335361FD"/>
    <w:rsid w:val="335D0803"/>
    <w:rsid w:val="33853C5B"/>
    <w:rsid w:val="338E62A6"/>
    <w:rsid w:val="339A4B28"/>
    <w:rsid w:val="33D44A17"/>
    <w:rsid w:val="33D65AB9"/>
    <w:rsid w:val="33F45A99"/>
    <w:rsid w:val="343F18D3"/>
    <w:rsid w:val="344648EF"/>
    <w:rsid w:val="344F3C87"/>
    <w:rsid w:val="34665DBC"/>
    <w:rsid w:val="34894C9E"/>
    <w:rsid w:val="34B97B11"/>
    <w:rsid w:val="34CF26FF"/>
    <w:rsid w:val="34DD1293"/>
    <w:rsid w:val="34FE1BAC"/>
    <w:rsid w:val="350E58F0"/>
    <w:rsid w:val="351729F7"/>
    <w:rsid w:val="351C625F"/>
    <w:rsid w:val="351E7A9C"/>
    <w:rsid w:val="355359F9"/>
    <w:rsid w:val="3567552A"/>
    <w:rsid w:val="35A16764"/>
    <w:rsid w:val="35A91A40"/>
    <w:rsid w:val="35DE111E"/>
    <w:rsid w:val="35EB415E"/>
    <w:rsid w:val="35F66DAD"/>
    <w:rsid w:val="36361367"/>
    <w:rsid w:val="36387C73"/>
    <w:rsid w:val="36C97D20"/>
    <w:rsid w:val="36ED6EFF"/>
    <w:rsid w:val="36F01751"/>
    <w:rsid w:val="371371EE"/>
    <w:rsid w:val="371745F4"/>
    <w:rsid w:val="371B60A2"/>
    <w:rsid w:val="372B56AC"/>
    <w:rsid w:val="373C11D7"/>
    <w:rsid w:val="374750E9"/>
    <w:rsid w:val="374A5296"/>
    <w:rsid w:val="37513EA7"/>
    <w:rsid w:val="37887DD2"/>
    <w:rsid w:val="37B95BE0"/>
    <w:rsid w:val="37DD629E"/>
    <w:rsid w:val="37EB2A61"/>
    <w:rsid w:val="3805012E"/>
    <w:rsid w:val="383059D0"/>
    <w:rsid w:val="383733B0"/>
    <w:rsid w:val="384A6CB4"/>
    <w:rsid w:val="38690DCD"/>
    <w:rsid w:val="38AB7FC4"/>
    <w:rsid w:val="38BD1B07"/>
    <w:rsid w:val="38EB4E72"/>
    <w:rsid w:val="390F7E89"/>
    <w:rsid w:val="391E7589"/>
    <w:rsid w:val="39203A68"/>
    <w:rsid w:val="3926198B"/>
    <w:rsid w:val="392C4597"/>
    <w:rsid w:val="394F3664"/>
    <w:rsid w:val="396957EB"/>
    <w:rsid w:val="397A3554"/>
    <w:rsid w:val="399565E0"/>
    <w:rsid w:val="39F802AD"/>
    <w:rsid w:val="3A021DD1"/>
    <w:rsid w:val="3A0353BC"/>
    <w:rsid w:val="3A067500"/>
    <w:rsid w:val="3A076B41"/>
    <w:rsid w:val="3A1B015F"/>
    <w:rsid w:val="3A1E65D5"/>
    <w:rsid w:val="3A382BC6"/>
    <w:rsid w:val="3A594502"/>
    <w:rsid w:val="3A994958"/>
    <w:rsid w:val="3B0A6CE6"/>
    <w:rsid w:val="3B1A6A83"/>
    <w:rsid w:val="3B5F6EA5"/>
    <w:rsid w:val="3B97294E"/>
    <w:rsid w:val="3B981ED5"/>
    <w:rsid w:val="3BAB3BE6"/>
    <w:rsid w:val="3BAF1030"/>
    <w:rsid w:val="3BB67B85"/>
    <w:rsid w:val="3BDC339C"/>
    <w:rsid w:val="3BE61375"/>
    <w:rsid w:val="3C4E235B"/>
    <w:rsid w:val="3D010FC2"/>
    <w:rsid w:val="3D0E232F"/>
    <w:rsid w:val="3D247685"/>
    <w:rsid w:val="3D4612E1"/>
    <w:rsid w:val="3D605157"/>
    <w:rsid w:val="3D6C58AA"/>
    <w:rsid w:val="3D766F81"/>
    <w:rsid w:val="3DA90A10"/>
    <w:rsid w:val="3DAA5731"/>
    <w:rsid w:val="3DB40426"/>
    <w:rsid w:val="3DE23C97"/>
    <w:rsid w:val="3DE70E45"/>
    <w:rsid w:val="3DEF414E"/>
    <w:rsid w:val="3DF92041"/>
    <w:rsid w:val="3E265AEC"/>
    <w:rsid w:val="3E45657B"/>
    <w:rsid w:val="3E60365E"/>
    <w:rsid w:val="3E6367A6"/>
    <w:rsid w:val="3E6A6216"/>
    <w:rsid w:val="3E802908"/>
    <w:rsid w:val="3E860BED"/>
    <w:rsid w:val="3EA87543"/>
    <w:rsid w:val="3EB35CD8"/>
    <w:rsid w:val="3EDE49E6"/>
    <w:rsid w:val="3EE738F6"/>
    <w:rsid w:val="3EED1FB7"/>
    <w:rsid w:val="3F1627F5"/>
    <w:rsid w:val="3F2226C4"/>
    <w:rsid w:val="3F2A1578"/>
    <w:rsid w:val="3F2F6B8F"/>
    <w:rsid w:val="3F484C16"/>
    <w:rsid w:val="3F5A120F"/>
    <w:rsid w:val="3F5B5BD6"/>
    <w:rsid w:val="3F6031EC"/>
    <w:rsid w:val="3F934C4B"/>
    <w:rsid w:val="3FB46420"/>
    <w:rsid w:val="3FC527C4"/>
    <w:rsid w:val="40053391"/>
    <w:rsid w:val="40054F0C"/>
    <w:rsid w:val="400718BA"/>
    <w:rsid w:val="40077B0C"/>
    <w:rsid w:val="40374866"/>
    <w:rsid w:val="405D5E94"/>
    <w:rsid w:val="40833636"/>
    <w:rsid w:val="40A74B64"/>
    <w:rsid w:val="40E175F5"/>
    <w:rsid w:val="40E223E3"/>
    <w:rsid w:val="40F92DD3"/>
    <w:rsid w:val="415723CD"/>
    <w:rsid w:val="415E0C6E"/>
    <w:rsid w:val="4163212F"/>
    <w:rsid w:val="416E236F"/>
    <w:rsid w:val="419F5D40"/>
    <w:rsid w:val="41D46E33"/>
    <w:rsid w:val="42114FF8"/>
    <w:rsid w:val="424F26AA"/>
    <w:rsid w:val="427B38D2"/>
    <w:rsid w:val="4282751D"/>
    <w:rsid w:val="429E74FE"/>
    <w:rsid w:val="42B3131D"/>
    <w:rsid w:val="42D35B44"/>
    <w:rsid w:val="42F43F34"/>
    <w:rsid w:val="42F54FEF"/>
    <w:rsid w:val="433834D7"/>
    <w:rsid w:val="434D1CD9"/>
    <w:rsid w:val="43983931"/>
    <w:rsid w:val="43A40F5E"/>
    <w:rsid w:val="43B70858"/>
    <w:rsid w:val="43CE7334"/>
    <w:rsid w:val="43D42A1E"/>
    <w:rsid w:val="43DD2C7E"/>
    <w:rsid w:val="43E02B4D"/>
    <w:rsid w:val="43FF1956"/>
    <w:rsid w:val="4416656F"/>
    <w:rsid w:val="443048C7"/>
    <w:rsid w:val="44364BF7"/>
    <w:rsid w:val="443E5C27"/>
    <w:rsid w:val="44A818BD"/>
    <w:rsid w:val="44A84FEF"/>
    <w:rsid w:val="44AD0C81"/>
    <w:rsid w:val="44AF5CA8"/>
    <w:rsid w:val="44B9599C"/>
    <w:rsid w:val="44CA7669"/>
    <w:rsid w:val="45795008"/>
    <w:rsid w:val="45A57D99"/>
    <w:rsid w:val="45AC070B"/>
    <w:rsid w:val="45AC1A61"/>
    <w:rsid w:val="45B002FD"/>
    <w:rsid w:val="45BA7B1E"/>
    <w:rsid w:val="45DA0B80"/>
    <w:rsid w:val="45F31D12"/>
    <w:rsid w:val="46050649"/>
    <w:rsid w:val="460E39A2"/>
    <w:rsid w:val="46193E6D"/>
    <w:rsid w:val="467278F2"/>
    <w:rsid w:val="4676111D"/>
    <w:rsid w:val="469D4C2B"/>
    <w:rsid w:val="46E96EBD"/>
    <w:rsid w:val="46EC6589"/>
    <w:rsid w:val="471274C2"/>
    <w:rsid w:val="47333F54"/>
    <w:rsid w:val="47616C8E"/>
    <w:rsid w:val="47673578"/>
    <w:rsid w:val="47740ECA"/>
    <w:rsid w:val="477B0AA3"/>
    <w:rsid w:val="47862654"/>
    <w:rsid w:val="47906638"/>
    <w:rsid w:val="47B55DC2"/>
    <w:rsid w:val="47B93185"/>
    <w:rsid w:val="47C562E2"/>
    <w:rsid w:val="481C1C7A"/>
    <w:rsid w:val="481D11DA"/>
    <w:rsid w:val="481E59F2"/>
    <w:rsid w:val="48276F9D"/>
    <w:rsid w:val="482F19AD"/>
    <w:rsid w:val="483671E0"/>
    <w:rsid w:val="4895781F"/>
    <w:rsid w:val="48B83169"/>
    <w:rsid w:val="48BC6C0F"/>
    <w:rsid w:val="48C00A15"/>
    <w:rsid w:val="48D507A7"/>
    <w:rsid w:val="48FE7AA9"/>
    <w:rsid w:val="491E0CA0"/>
    <w:rsid w:val="4945657F"/>
    <w:rsid w:val="4961203A"/>
    <w:rsid w:val="49A045CA"/>
    <w:rsid w:val="49A776CE"/>
    <w:rsid w:val="49CE761C"/>
    <w:rsid w:val="49CF7426"/>
    <w:rsid w:val="49D14436"/>
    <w:rsid w:val="4A101B3C"/>
    <w:rsid w:val="4A111E7E"/>
    <w:rsid w:val="4A2E3B09"/>
    <w:rsid w:val="4A373B71"/>
    <w:rsid w:val="4A392FB7"/>
    <w:rsid w:val="4A511878"/>
    <w:rsid w:val="4AC565F9"/>
    <w:rsid w:val="4AD37F2C"/>
    <w:rsid w:val="4AD66A58"/>
    <w:rsid w:val="4ADD63C2"/>
    <w:rsid w:val="4AFD5ED9"/>
    <w:rsid w:val="4B545722"/>
    <w:rsid w:val="4B7D1BFF"/>
    <w:rsid w:val="4B8614A7"/>
    <w:rsid w:val="4B955014"/>
    <w:rsid w:val="4BA116C3"/>
    <w:rsid w:val="4BA60FEB"/>
    <w:rsid w:val="4BCC3193"/>
    <w:rsid w:val="4BEB6533"/>
    <w:rsid w:val="4C1B0FA2"/>
    <w:rsid w:val="4C5316B3"/>
    <w:rsid w:val="4C60689E"/>
    <w:rsid w:val="4C69703C"/>
    <w:rsid w:val="4C7120EB"/>
    <w:rsid w:val="4C76404F"/>
    <w:rsid w:val="4CBB08F0"/>
    <w:rsid w:val="4CC14A4A"/>
    <w:rsid w:val="4CD4551D"/>
    <w:rsid w:val="4CE27936"/>
    <w:rsid w:val="4CF20065"/>
    <w:rsid w:val="4CF24544"/>
    <w:rsid w:val="4CF66F3E"/>
    <w:rsid w:val="4D174E51"/>
    <w:rsid w:val="4D3D691B"/>
    <w:rsid w:val="4D5D5E2A"/>
    <w:rsid w:val="4D656FE2"/>
    <w:rsid w:val="4D6C208F"/>
    <w:rsid w:val="4D8512FA"/>
    <w:rsid w:val="4D8D0B26"/>
    <w:rsid w:val="4D9549A9"/>
    <w:rsid w:val="4DAA05E1"/>
    <w:rsid w:val="4DBC322F"/>
    <w:rsid w:val="4DCA4656"/>
    <w:rsid w:val="4DD728CB"/>
    <w:rsid w:val="4DD74FC1"/>
    <w:rsid w:val="4DE2009E"/>
    <w:rsid w:val="4E04568A"/>
    <w:rsid w:val="4E1D2D96"/>
    <w:rsid w:val="4E1E1594"/>
    <w:rsid w:val="4E655BBE"/>
    <w:rsid w:val="4E951CAC"/>
    <w:rsid w:val="4EA330F5"/>
    <w:rsid w:val="4EA53DD6"/>
    <w:rsid w:val="4EA5566A"/>
    <w:rsid w:val="4ECF552E"/>
    <w:rsid w:val="4ED85297"/>
    <w:rsid w:val="4EE36640"/>
    <w:rsid w:val="4EE81F86"/>
    <w:rsid w:val="4EEF299F"/>
    <w:rsid w:val="4F1F09CE"/>
    <w:rsid w:val="4F304F69"/>
    <w:rsid w:val="4F3B332E"/>
    <w:rsid w:val="4F4641AC"/>
    <w:rsid w:val="4F766114"/>
    <w:rsid w:val="4FBB7B5A"/>
    <w:rsid w:val="503534FC"/>
    <w:rsid w:val="503E68E4"/>
    <w:rsid w:val="50601474"/>
    <w:rsid w:val="506A3ECB"/>
    <w:rsid w:val="50886B55"/>
    <w:rsid w:val="509C6EF6"/>
    <w:rsid w:val="51002483"/>
    <w:rsid w:val="511F75AC"/>
    <w:rsid w:val="51620CD8"/>
    <w:rsid w:val="517F140F"/>
    <w:rsid w:val="51870AAC"/>
    <w:rsid w:val="51A62CA9"/>
    <w:rsid w:val="51AF1064"/>
    <w:rsid w:val="51C95A97"/>
    <w:rsid w:val="51D07D5D"/>
    <w:rsid w:val="51D47BCC"/>
    <w:rsid w:val="51DA6E2E"/>
    <w:rsid w:val="521615CF"/>
    <w:rsid w:val="5244074B"/>
    <w:rsid w:val="52762C3B"/>
    <w:rsid w:val="52A511EA"/>
    <w:rsid w:val="52B407EA"/>
    <w:rsid w:val="52C01913"/>
    <w:rsid w:val="52CA20B7"/>
    <w:rsid w:val="52D715BF"/>
    <w:rsid w:val="52F566C4"/>
    <w:rsid w:val="52F81540"/>
    <w:rsid w:val="52F847C6"/>
    <w:rsid w:val="53176B7B"/>
    <w:rsid w:val="536114C2"/>
    <w:rsid w:val="53682217"/>
    <w:rsid w:val="53B3503D"/>
    <w:rsid w:val="53C96FE0"/>
    <w:rsid w:val="54212C19"/>
    <w:rsid w:val="54462559"/>
    <w:rsid w:val="548E2EEC"/>
    <w:rsid w:val="54B221AA"/>
    <w:rsid w:val="54B459B4"/>
    <w:rsid w:val="54C53DC5"/>
    <w:rsid w:val="54D343D7"/>
    <w:rsid w:val="54EC75A4"/>
    <w:rsid w:val="54F163ED"/>
    <w:rsid w:val="5503044A"/>
    <w:rsid w:val="55042D1F"/>
    <w:rsid w:val="55280668"/>
    <w:rsid w:val="556E44DC"/>
    <w:rsid w:val="556F1D7F"/>
    <w:rsid w:val="557252B2"/>
    <w:rsid w:val="557D7244"/>
    <w:rsid w:val="55937A20"/>
    <w:rsid w:val="55A33A34"/>
    <w:rsid w:val="55A97243"/>
    <w:rsid w:val="55C408CA"/>
    <w:rsid w:val="55C667DB"/>
    <w:rsid w:val="55D4590B"/>
    <w:rsid w:val="55DE2635"/>
    <w:rsid w:val="55EE69A6"/>
    <w:rsid w:val="56087BC9"/>
    <w:rsid w:val="56332707"/>
    <w:rsid w:val="566273F2"/>
    <w:rsid w:val="56861E35"/>
    <w:rsid w:val="56E20EF6"/>
    <w:rsid w:val="56E757E9"/>
    <w:rsid w:val="56E971CD"/>
    <w:rsid w:val="57066797"/>
    <w:rsid w:val="5712706A"/>
    <w:rsid w:val="571C68BA"/>
    <w:rsid w:val="57202386"/>
    <w:rsid w:val="574971D1"/>
    <w:rsid w:val="575E5E0B"/>
    <w:rsid w:val="57923D07"/>
    <w:rsid w:val="5792768C"/>
    <w:rsid w:val="579D3952"/>
    <w:rsid w:val="57B30084"/>
    <w:rsid w:val="57C739B1"/>
    <w:rsid w:val="58003366"/>
    <w:rsid w:val="5853793A"/>
    <w:rsid w:val="58642ED3"/>
    <w:rsid w:val="587D6765"/>
    <w:rsid w:val="588B519E"/>
    <w:rsid w:val="58BA52C3"/>
    <w:rsid w:val="58C65BDF"/>
    <w:rsid w:val="58D26CA6"/>
    <w:rsid w:val="58DB4ECE"/>
    <w:rsid w:val="58F20F01"/>
    <w:rsid w:val="590E18E8"/>
    <w:rsid w:val="592F6B22"/>
    <w:rsid w:val="593C6BCA"/>
    <w:rsid w:val="59433661"/>
    <w:rsid w:val="594F4ACC"/>
    <w:rsid w:val="59620FD1"/>
    <w:rsid w:val="596A097A"/>
    <w:rsid w:val="59704CB2"/>
    <w:rsid w:val="598F4D47"/>
    <w:rsid w:val="599227B3"/>
    <w:rsid w:val="59A03F35"/>
    <w:rsid w:val="59C37D0F"/>
    <w:rsid w:val="59D12BBA"/>
    <w:rsid w:val="59E63B1C"/>
    <w:rsid w:val="59F419ED"/>
    <w:rsid w:val="5A2E2F94"/>
    <w:rsid w:val="5A6D4269"/>
    <w:rsid w:val="5A7038B4"/>
    <w:rsid w:val="5A766F04"/>
    <w:rsid w:val="5A7A16E1"/>
    <w:rsid w:val="5A7C1AF5"/>
    <w:rsid w:val="5AAC3332"/>
    <w:rsid w:val="5AE70E4B"/>
    <w:rsid w:val="5AFC08CE"/>
    <w:rsid w:val="5B0A1FF4"/>
    <w:rsid w:val="5B2630E4"/>
    <w:rsid w:val="5B801E17"/>
    <w:rsid w:val="5BA83AF9"/>
    <w:rsid w:val="5BCB2477"/>
    <w:rsid w:val="5BDA7019"/>
    <w:rsid w:val="5BF24DF7"/>
    <w:rsid w:val="5BFA7708"/>
    <w:rsid w:val="5C211E97"/>
    <w:rsid w:val="5C2A2760"/>
    <w:rsid w:val="5C346E43"/>
    <w:rsid w:val="5C3B671B"/>
    <w:rsid w:val="5C533F59"/>
    <w:rsid w:val="5C735E44"/>
    <w:rsid w:val="5C9A4BCD"/>
    <w:rsid w:val="5C9B567B"/>
    <w:rsid w:val="5CA40D11"/>
    <w:rsid w:val="5D140E50"/>
    <w:rsid w:val="5D156F6C"/>
    <w:rsid w:val="5D172CE4"/>
    <w:rsid w:val="5D1F7DEB"/>
    <w:rsid w:val="5D8A17A6"/>
    <w:rsid w:val="5DAF5FC9"/>
    <w:rsid w:val="5DE03E89"/>
    <w:rsid w:val="5DFB7DC4"/>
    <w:rsid w:val="5E466833"/>
    <w:rsid w:val="5E4A0E97"/>
    <w:rsid w:val="5EBD3D5F"/>
    <w:rsid w:val="5EC070C2"/>
    <w:rsid w:val="5ED11637"/>
    <w:rsid w:val="5EE56833"/>
    <w:rsid w:val="5F0B0627"/>
    <w:rsid w:val="5F1861FE"/>
    <w:rsid w:val="5F3F29C6"/>
    <w:rsid w:val="5F5300DC"/>
    <w:rsid w:val="5F685A79"/>
    <w:rsid w:val="5F877C07"/>
    <w:rsid w:val="5F944AC0"/>
    <w:rsid w:val="5F9E544B"/>
    <w:rsid w:val="5FA72443"/>
    <w:rsid w:val="5FA831BD"/>
    <w:rsid w:val="5FD41360"/>
    <w:rsid w:val="5FD56F94"/>
    <w:rsid w:val="600259C9"/>
    <w:rsid w:val="602219A7"/>
    <w:rsid w:val="602B5618"/>
    <w:rsid w:val="60323AD2"/>
    <w:rsid w:val="60362BF4"/>
    <w:rsid w:val="603B476A"/>
    <w:rsid w:val="60625919"/>
    <w:rsid w:val="609B59DA"/>
    <w:rsid w:val="60B92304"/>
    <w:rsid w:val="60D274C1"/>
    <w:rsid w:val="60DA5436"/>
    <w:rsid w:val="61494F57"/>
    <w:rsid w:val="615B7082"/>
    <w:rsid w:val="61685756"/>
    <w:rsid w:val="61785033"/>
    <w:rsid w:val="617A5F38"/>
    <w:rsid w:val="617C2693"/>
    <w:rsid w:val="61B42BDB"/>
    <w:rsid w:val="61C84B03"/>
    <w:rsid w:val="61CC5C78"/>
    <w:rsid w:val="61CE1DDF"/>
    <w:rsid w:val="61F87AB0"/>
    <w:rsid w:val="620272F9"/>
    <w:rsid w:val="6211064A"/>
    <w:rsid w:val="624C1CBA"/>
    <w:rsid w:val="626D784A"/>
    <w:rsid w:val="62860B45"/>
    <w:rsid w:val="62C84A81"/>
    <w:rsid w:val="62D3168C"/>
    <w:rsid w:val="630539C0"/>
    <w:rsid w:val="6327307F"/>
    <w:rsid w:val="632D45A1"/>
    <w:rsid w:val="633077D9"/>
    <w:rsid w:val="63546E12"/>
    <w:rsid w:val="63640861"/>
    <w:rsid w:val="637360B8"/>
    <w:rsid w:val="63AA720F"/>
    <w:rsid w:val="63B533BB"/>
    <w:rsid w:val="63CB4828"/>
    <w:rsid w:val="63FB1C47"/>
    <w:rsid w:val="640D6FA2"/>
    <w:rsid w:val="64283F9E"/>
    <w:rsid w:val="643E2B6B"/>
    <w:rsid w:val="64533E3C"/>
    <w:rsid w:val="64644465"/>
    <w:rsid w:val="647D2D00"/>
    <w:rsid w:val="64AC28AC"/>
    <w:rsid w:val="64CA353E"/>
    <w:rsid w:val="64E65768"/>
    <w:rsid w:val="64FF27DF"/>
    <w:rsid w:val="6504555A"/>
    <w:rsid w:val="653603C7"/>
    <w:rsid w:val="653A75D6"/>
    <w:rsid w:val="65675F9A"/>
    <w:rsid w:val="656E3439"/>
    <w:rsid w:val="65894327"/>
    <w:rsid w:val="65976EA7"/>
    <w:rsid w:val="65A2736F"/>
    <w:rsid w:val="65CE60F9"/>
    <w:rsid w:val="65D2465A"/>
    <w:rsid w:val="65D31427"/>
    <w:rsid w:val="65D70ED0"/>
    <w:rsid w:val="65DE38B5"/>
    <w:rsid w:val="6601753A"/>
    <w:rsid w:val="662F3B8F"/>
    <w:rsid w:val="663515B7"/>
    <w:rsid w:val="66370988"/>
    <w:rsid w:val="66434868"/>
    <w:rsid w:val="66CA6A45"/>
    <w:rsid w:val="66CD1FF3"/>
    <w:rsid w:val="66CD350A"/>
    <w:rsid w:val="66F80C64"/>
    <w:rsid w:val="671169F6"/>
    <w:rsid w:val="671E3AFA"/>
    <w:rsid w:val="67591212"/>
    <w:rsid w:val="676E7D45"/>
    <w:rsid w:val="67D31EFE"/>
    <w:rsid w:val="68064081"/>
    <w:rsid w:val="68177434"/>
    <w:rsid w:val="6835383E"/>
    <w:rsid w:val="684E2429"/>
    <w:rsid w:val="6852392E"/>
    <w:rsid w:val="6858350E"/>
    <w:rsid w:val="69041ADC"/>
    <w:rsid w:val="690E58E3"/>
    <w:rsid w:val="69160322"/>
    <w:rsid w:val="69180F01"/>
    <w:rsid w:val="69562FC3"/>
    <w:rsid w:val="69645F22"/>
    <w:rsid w:val="697A7764"/>
    <w:rsid w:val="698C4A5A"/>
    <w:rsid w:val="699851AD"/>
    <w:rsid w:val="69AF2F75"/>
    <w:rsid w:val="69E95A08"/>
    <w:rsid w:val="69F30635"/>
    <w:rsid w:val="69F3645D"/>
    <w:rsid w:val="69FC4FFB"/>
    <w:rsid w:val="6A2B08C4"/>
    <w:rsid w:val="6A4C5F97"/>
    <w:rsid w:val="6A675F30"/>
    <w:rsid w:val="6A8A71EB"/>
    <w:rsid w:val="6AC33DB7"/>
    <w:rsid w:val="6AC47DB1"/>
    <w:rsid w:val="6B013226"/>
    <w:rsid w:val="6B0C2013"/>
    <w:rsid w:val="6B166CD1"/>
    <w:rsid w:val="6B1F03E8"/>
    <w:rsid w:val="6B272CFA"/>
    <w:rsid w:val="6B4102DA"/>
    <w:rsid w:val="6B511AB7"/>
    <w:rsid w:val="6B621F16"/>
    <w:rsid w:val="6B6269DF"/>
    <w:rsid w:val="6B7216CD"/>
    <w:rsid w:val="6B7629BD"/>
    <w:rsid w:val="6B9B4A6F"/>
    <w:rsid w:val="6BC41DB9"/>
    <w:rsid w:val="6BCC5A2B"/>
    <w:rsid w:val="6BD26C6D"/>
    <w:rsid w:val="6BF012D0"/>
    <w:rsid w:val="6C5123D4"/>
    <w:rsid w:val="6C562C02"/>
    <w:rsid w:val="6C6315C7"/>
    <w:rsid w:val="6C6E257C"/>
    <w:rsid w:val="6C887B99"/>
    <w:rsid w:val="6C9E6F7E"/>
    <w:rsid w:val="6CA07B59"/>
    <w:rsid w:val="6CB56A8B"/>
    <w:rsid w:val="6CF272CA"/>
    <w:rsid w:val="6CF56DF1"/>
    <w:rsid w:val="6D0D5EB2"/>
    <w:rsid w:val="6D1C0937"/>
    <w:rsid w:val="6D21056C"/>
    <w:rsid w:val="6D400035"/>
    <w:rsid w:val="6D6C2F12"/>
    <w:rsid w:val="6D805541"/>
    <w:rsid w:val="6D91274C"/>
    <w:rsid w:val="6D995904"/>
    <w:rsid w:val="6DF26967"/>
    <w:rsid w:val="6DF56343"/>
    <w:rsid w:val="6E0761BD"/>
    <w:rsid w:val="6E1D7717"/>
    <w:rsid w:val="6E3C4BA9"/>
    <w:rsid w:val="6E452246"/>
    <w:rsid w:val="6E501943"/>
    <w:rsid w:val="6EBE38CF"/>
    <w:rsid w:val="6EF51D7C"/>
    <w:rsid w:val="6F08765A"/>
    <w:rsid w:val="6F217155"/>
    <w:rsid w:val="6F2D6397"/>
    <w:rsid w:val="6F4E0AFA"/>
    <w:rsid w:val="6F8B0266"/>
    <w:rsid w:val="6FAD74D8"/>
    <w:rsid w:val="6FBF5B89"/>
    <w:rsid w:val="703D085C"/>
    <w:rsid w:val="70561C68"/>
    <w:rsid w:val="70694746"/>
    <w:rsid w:val="707903DA"/>
    <w:rsid w:val="70E1278B"/>
    <w:rsid w:val="70E937FE"/>
    <w:rsid w:val="70EB34FC"/>
    <w:rsid w:val="70F201E0"/>
    <w:rsid w:val="70F52EE5"/>
    <w:rsid w:val="70FF5BE4"/>
    <w:rsid w:val="711A6D17"/>
    <w:rsid w:val="711D12BB"/>
    <w:rsid w:val="712D3C42"/>
    <w:rsid w:val="71347A95"/>
    <w:rsid w:val="71436346"/>
    <w:rsid w:val="71E3369F"/>
    <w:rsid w:val="71EF7A03"/>
    <w:rsid w:val="72036290"/>
    <w:rsid w:val="720535FB"/>
    <w:rsid w:val="726048B1"/>
    <w:rsid w:val="726F41CB"/>
    <w:rsid w:val="727D6D64"/>
    <w:rsid w:val="72933FAE"/>
    <w:rsid w:val="72A418F6"/>
    <w:rsid w:val="72FA4B4F"/>
    <w:rsid w:val="7318110C"/>
    <w:rsid w:val="73487C44"/>
    <w:rsid w:val="7358706D"/>
    <w:rsid w:val="73595538"/>
    <w:rsid w:val="73801064"/>
    <w:rsid w:val="738106CD"/>
    <w:rsid w:val="73866F98"/>
    <w:rsid w:val="73936F4C"/>
    <w:rsid w:val="73BA0635"/>
    <w:rsid w:val="73BF47DD"/>
    <w:rsid w:val="73EA22DA"/>
    <w:rsid w:val="73FE47A6"/>
    <w:rsid w:val="744C6673"/>
    <w:rsid w:val="745A1572"/>
    <w:rsid w:val="745D2B07"/>
    <w:rsid w:val="74810724"/>
    <w:rsid w:val="749018A2"/>
    <w:rsid w:val="749D147C"/>
    <w:rsid w:val="74BE650C"/>
    <w:rsid w:val="74FC0CE6"/>
    <w:rsid w:val="74FD434E"/>
    <w:rsid w:val="75330480"/>
    <w:rsid w:val="753871DF"/>
    <w:rsid w:val="753D1B23"/>
    <w:rsid w:val="759F0162"/>
    <w:rsid w:val="75B30843"/>
    <w:rsid w:val="75F33058"/>
    <w:rsid w:val="765D680F"/>
    <w:rsid w:val="76764583"/>
    <w:rsid w:val="76C471EE"/>
    <w:rsid w:val="77514476"/>
    <w:rsid w:val="77567C97"/>
    <w:rsid w:val="777C610E"/>
    <w:rsid w:val="77A33576"/>
    <w:rsid w:val="77AD62C7"/>
    <w:rsid w:val="77BB2146"/>
    <w:rsid w:val="77F41DA6"/>
    <w:rsid w:val="78202F3D"/>
    <w:rsid w:val="785C1A9B"/>
    <w:rsid w:val="787F67A4"/>
    <w:rsid w:val="78894887"/>
    <w:rsid w:val="7897107D"/>
    <w:rsid w:val="78A165B6"/>
    <w:rsid w:val="78A323FC"/>
    <w:rsid w:val="78D87374"/>
    <w:rsid w:val="78DA0DD4"/>
    <w:rsid w:val="790C376B"/>
    <w:rsid w:val="791B0E64"/>
    <w:rsid w:val="794E7636"/>
    <w:rsid w:val="796B791D"/>
    <w:rsid w:val="79766326"/>
    <w:rsid w:val="797A48CF"/>
    <w:rsid w:val="79B454C8"/>
    <w:rsid w:val="7A0D6E49"/>
    <w:rsid w:val="7A1858B0"/>
    <w:rsid w:val="7A1E7F87"/>
    <w:rsid w:val="7A2D6CEA"/>
    <w:rsid w:val="7A396538"/>
    <w:rsid w:val="7A3E0998"/>
    <w:rsid w:val="7A682979"/>
    <w:rsid w:val="7AAD075A"/>
    <w:rsid w:val="7AFE508C"/>
    <w:rsid w:val="7B032A3A"/>
    <w:rsid w:val="7B1C13B8"/>
    <w:rsid w:val="7B2912E3"/>
    <w:rsid w:val="7B7A2964"/>
    <w:rsid w:val="7B9B5CB4"/>
    <w:rsid w:val="7BB24AAD"/>
    <w:rsid w:val="7BBB0CD0"/>
    <w:rsid w:val="7BBD4C76"/>
    <w:rsid w:val="7BC938EC"/>
    <w:rsid w:val="7BCB7664"/>
    <w:rsid w:val="7C491A81"/>
    <w:rsid w:val="7C8F4CC5"/>
    <w:rsid w:val="7CCA16C9"/>
    <w:rsid w:val="7CD358E3"/>
    <w:rsid w:val="7CDC4FE7"/>
    <w:rsid w:val="7CE45748"/>
    <w:rsid w:val="7CE76ACB"/>
    <w:rsid w:val="7D0E3CEF"/>
    <w:rsid w:val="7D2012E9"/>
    <w:rsid w:val="7D210DEA"/>
    <w:rsid w:val="7D2D355E"/>
    <w:rsid w:val="7D5918F4"/>
    <w:rsid w:val="7D6600D4"/>
    <w:rsid w:val="7D6F401F"/>
    <w:rsid w:val="7D7160A6"/>
    <w:rsid w:val="7DBE2D36"/>
    <w:rsid w:val="7DF32EA2"/>
    <w:rsid w:val="7E2938D1"/>
    <w:rsid w:val="7E7705C0"/>
    <w:rsid w:val="7E8177F6"/>
    <w:rsid w:val="7EA767C9"/>
    <w:rsid w:val="7EC60EE2"/>
    <w:rsid w:val="7EED169F"/>
    <w:rsid w:val="7F1C455E"/>
    <w:rsid w:val="7F472E2B"/>
    <w:rsid w:val="7F6E675E"/>
    <w:rsid w:val="7F903686"/>
    <w:rsid w:val="7FAD5D1F"/>
    <w:rsid w:val="7FB03209"/>
    <w:rsid w:val="7FBA3779"/>
    <w:rsid w:val="7FCA16AC"/>
    <w:rsid w:val="7FDC7B3A"/>
    <w:rsid w:val="7FF56A5D"/>
    <w:rsid w:val="7FFD067B"/>
    <w:rsid w:val="7FFF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tabs>
        <w:tab w:val="decimal" w:pos="315"/>
        <w:tab w:val="left" w:pos="630"/>
      </w:tabs>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
      <w:ind w:right="158"/>
      <w:jc w:val="center"/>
      <w:outlineLvl w:val="0"/>
    </w:pPr>
    <w:rPr>
      <w:sz w:val="72"/>
      <w:szCs w:val="72"/>
    </w:rPr>
  </w:style>
  <w:style w:type="paragraph" w:styleId="3">
    <w:name w:val="heading 2"/>
    <w:basedOn w:val="1"/>
    <w:next w:val="1"/>
    <w:qFormat/>
    <w:uiPriority w:val="1"/>
    <w:pPr>
      <w:spacing w:before="54"/>
      <w:ind w:left="1323"/>
      <w:outlineLvl w:val="1"/>
    </w:pPr>
    <w:rPr>
      <w:b/>
      <w:bCs/>
      <w:sz w:val="32"/>
      <w:szCs w:val="32"/>
    </w:rPr>
  </w:style>
  <w:style w:type="paragraph" w:styleId="4">
    <w:name w:val="heading 3"/>
    <w:basedOn w:val="1"/>
    <w:next w:val="1"/>
    <w:qFormat/>
    <w:uiPriority w:val="0"/>
    <w:pPr>
      <w:tabs>
        <w:tab w:val="left" w:pos="851"/>
        <w:tab w:val="clear" w:pos="315"/>
        <w:tab w:val="clear" w:pos="630"/>
      </w:tabs>
      <w:spacing w:line="360" w:lineRule="auto"/>
      <w:ind w:left="851" w:hanging="851"/>
      <w:outlineLvl w:val="2"/>
    </w:pPr>
    <w:rPr>
      <w:sz w:val="20"/>
      <w:szCs w:val="20"/>
    </w:rPr>
  </w:style>
  <w:style w:type="paragraph" w:styleId="5">
    <w:name w:val="heading 4"/>
    <w:basedOn w:val="1"/>
    <w:next w:val="1"/>
    <w:qFormat/>
    <w:uiPriority w:val="0"/>
    <w:pPr>
      <w:spacing w:before="100" w:beforeAutospacing="1" w:after="100" w:afterAutospacing="1"/>
      <w:outlineLvl w:val="3"/>
    </w:pPr>
    <w:rPr>
      <w:rFonts w:hint="eastAsia" w:cs="Times New Roman"/>
      <w:b/>
      <w:sz w:val="24"/>
      <w:szCs w:val="24"/>
      <w:lang w:val="en-US" w:bidi="ar-SA"/>
    </w:rPr>
  </w:style>
  <w:style w:type="paragraph" w:styleId="6">
    <w:name w:val="heading 6"/>
    <w:basedOn w:val="1"/>
    <w:next w:val="1"/>
    <w:qFormat/>
    <w:uiPriority w:val="0"/>
    <w:pPr>
      <w:spacing w:before="100" w:beforeAutospacing="1" w:after="100" w:afterAutospacing="1"/>
      <w:outlineLvl w:val="5"/>
    </w:pPr>
    <w:rPr>
      <w:rFonts w:hint="eastAsia" w:cs="Times New Roman"/>
      <w:b/>
      <w:sz w:val="15"/>
      <w:szCs w:val="15"/>
      <w:lang w:val="en-US"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style>
  <w:style w:type="paragraph" w:styleId="8">
    <w:name w:val="Normal Indent"/>
    <w:basedOn w:val="1"/>
    <w:qFormat/>
    <w:uiPriority w:val="0"/>
    <w:pPr>
      <w:ind w:firstLine="200" w:firstLineChars="200"/>
    </w:pPr>
    <w:rPr>
      <w:rFonts w:cs="Times New Roman"/>
      <w:sz w:val="20"/>
      <w:szCs w:val="24"/>
    </w:rPr>
  </w:style>
  <w:style w:type="paragraph" w:styleId="9">
    <w:name w:val="caption"/>
    <w:basedOn w:val="1"/>
    <w:next w:val="1"/>
    <w:qFormat/>
    <w:uiPriority w:val="0"/>
    <w:pPr>
      <w:spacing w:before="152" w:after="160" w:line="360" w:lineRule="auto"/>
    </w:pPr>
    <w:rPr>
      <w:rFonts w:ascii="Arial" w:hAnsi="Arial" w:eastAsia="黑体" w:cs="Arial"/>
      <w:sz w:val="20"/>
      <w:szCs w:val="20"/>
      <w:lang w:bidi="ar-SA"/>
    </w:rPr>
  </w:style>
  <w:style w:type="paragraph" w:styleId="10">
    <w:name w:val="annotation text"/>
    <w:basedOn w:val="1"/>
    <w:link w:val="37"/>
    <w:qFormat/>
    <w:uiPriority w:val="0"/>
  </w:style>
  <w:style w:type="paragraph" w:styleId="11">
    <w:name w:val="Body Text 3"/>
    <w:basedOn w:val="1"/>
    <w:qFormat/>
    <w:uiPriority w:val="0"/>
    <w:pPr>
      <w:spacing w:after="120" w:line="360" w:lineRule="auto"/>
    </w:pPr>
    <w:rPr>
      <w:sz w:val="16"/>
      <w:szCs w:val="16"/>
    </w:rPr>
  </w:style>
  <w:style w:type="paragraph" w:styleId="12">
    <w:name w:val="Body Text"/>
    <w:basedOn w:val="1"/>
    <w:next w:val="1"/>
    <w:link w:val="36"/>
    <w:qFormat/>
    <w:uiPriority w:val="1"/>
    <w:rPr>
      <w:rFonts w:ascii="Times New Roman" w:hAnsi="Times New Roman" w:cs="Times New Roman"/>
      <w:sz w:val="24"/>
      <w:szCs w:val="24"/>
      <w:lang w:bidi="ar-SA"/>
    </w:rPr>
  </w:style>
  <w:style w:type="paragraph" w:styleId="13">
    <w:name w:val="List 2"/>
    <w:basedOn w:val="1"/>
    <w:qFormat/>
    <w:uiPriority w:val="0"/>
    <w:pPr>
      <w:ind w:left="100" w:leftChars="200" w:hanging="200" w:hangingChars="200"/>
      <w:contextualSpacing/>
    </w:pPr>
  </w:style>
  <w:style w:type="paragraph" w:styleId="14">
    <w:name w:val="toc 5"/>
    <w:basedOn w:val="1"/>
    <w:next w:val="1"/>
    <w:qFormat/>
    <w:uiPriority w:val="99"/>
    <w:pPr>
      <w:ind w:left="1680"/>
      <w:jc w:val="both"/>
    </w:pPr>
    <w:rPr>
      <w:kern w:val="1"/>
      <w:szCs w:val="24"/>
    </w:rPr>
  </w:style>
  <w:style w:type="paragraph" w:styleId="15">
    <w:name w:val="Plain Text"/>
    <w:basedOn w:val="1"/>
    <w:qFormat/>
    <w:uiPriority w:val="0"/>
    <w:rPr>
      <w:rFonts w:cs="Times New Roman"/>
      <w:sz w:val="20"/>
      <w:szCs w:val="20"/>
    </w:rPr>
  </w:style>
  <w:style w:type="paragraph" w:styleId="16">
    <w:name w:val="Date"/>
    <w:basedOn w:val="1"/>
    <w:next w:val="1"/>
    <w:link w:val="38"/>
    <w:qFormat/>
    <w:uiPriority w:val="0"/>
    <w:pPr>
      <w:adjustRightInd w:val="0"/>
      <w:textAlignment w:val="baseline"/>
    </w:pPr>
    <w:rPr>
      <w:rFonts w:hAnsi="Times New Roman" w:cs="Times New Roman"/>
      <w:sz w:val="28"/>
      <w:szCs w:val="20"/>
      <w:lang w:bidi="ar-SA"/>
    </w:rPr>
  </w:style>
  <w:style w:type="paragraph" w:styleId="17">
    <w:name w:val="Balloon Text"/>
    <w:basedOn w:val="1"/>
    <w:link w:val="39"/>
    <w:qFormat/>
    <w:uiPriority w:val="0"/>
    <w:rPr>
      <w:sz w:val="18"/>
      <w:szCs w:val="18"/>
    </w:rPr>
  </w:style>
  <w:style w:type="paragraph" w:styleId="18">
    <w:name w:val="footer"/>
    <w:basedOn w:val="1"/>
    <w:qFormat/>
    <w:uiPriority w:val="0"/>
    <w:pPr>
      <w:tabs>
        <w:tab w:val="center" w:pos="4153"/>
        <w:tab w:val="right" w:pos="8306"/>
        <w:tab w:val="clear" w:pos="315"/>
        <w:tab w:val="clear" w:pos="630"/>
      </w:tabs>
      <w:snapToGrid w:val="0"/>
    </w:pPr>
    <w:rPr>
      <w:sz w:val="18"/>
    </w:rPr>
  </w:style>
  <w:style w:type="paragraph" w:styleId="19">
    <w:name w:val="header"/>
    <w:basedOn w:val="1"/>
    <w:qFormat/>
    <w:uiPriority w:val="0"/>
    <w:pPr>
      <w:pBdr>
        <w:bottom w:val="single" w:color="auto" w:sz="6" w:space="1"/>
      </w:pBdr>
      <w:tabs>
        <w:tab w:val="center" w:pos="4153"/>
        <w:tab w:val="right" w:pos="8306"/>
        <w:tab w:val="clear" w:pos="315"/>
        <w:tab w:val="clear" w:pos="630"/>
      </w:tabs>
      <w:snapToGrid w:val="0"/>
      <w:jc w:val="center"/>
    </w:pPr>
    <w:rPr>
      <w:sz w:val="18"/>
      <w:szCs w:val="18"/>
    </w:rPr>
  </w:style>
  <w:style w:type="paragraph" w:styleId="20">
    <w:name w:val="toc 1"/>
    <w:basedOn w:val="1"/>
    <w:next w:val="1"/>
    <w:qFormat/>
    <w:uiPriority w:val="0"/>
    <w:pPr>
      <w:widowControl/>
      <w:tabs>
        <w:tab w:val="left" w:pos="3420"/>
        <w:tab w:val="clear" w:pos="315"/>
        <w:tab w:val="clear" w:pos="630"/>
      </w:tabs>
      <w:spacing w:line="480" w:lineRule="exact"/>
      <w:jc w:val="center"/>
    </w:pPr>
    <w:rPr>
      <w:b/>
      <w:bCs/>
      <w:sz w:val="24"/>
      <w:szCs w:val="24"/>
    </w:rPr>
  </w:style>
  <w:style w:type="paragraph" w:styleId="21">
    <w:name w:val="index heading"/>
    <w:basedOn w:val="1"/>
    <w:next w:val="22"/>
    <w:qFormat/>
    <w:uiPriority w:val="0"/>
    <w:rPr>
      <w:rFonts w:ascii="Times New Roman" w:hAnsi="Times New Roman"/>
      <w:szCs w:val="20"/>
    </w:rPr>
  </w:style>
  <w:style w:type="paragraph" w:styleId="22">
    <w:name w:val="index 1"/>
    <w:basedOn w:val="1"/>
    <w:next w:val="1"/>
    <w:qFormat/>
    <w:uiPriority w:val="0"/>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5"/>
        <w:tab w:val="clear" w:pos="630"/>
      </w:tabs>
    </w:pPr>
    <w:rPr>
      <w:rFonts w:hint="eastAsia" w:cs="Times New Roman"/>
      <w:sz w:val="24"/>
      <w:szCs w:val="24"/>
      <w:lang w:val="en-US" w:bidi="ar-SA"/>
    </w:rPr>
  </w:style>
  <w:style w:type="paragraph" w:styleId="24">
    <w:name w:val="Normal (Web)"/>
    <w:basedOn w:val="1"/>
    <w:qFormat/>
    <w:uiPriority w:val="0"/>
    <w:pPr>
      <w:spacing w:before="100" w:beforeAutospacing="1" w:after="100" w:afterAutospacing="1"/>
    </w:pPr>
    <w:rPr>
      <w:rFonts w:cs="Times New Roman"/>
      <w:sz w:val="24"/>
      <w:lang w:val="en-US" w:bidi="ar-SA"/>
    </w:rPr>
  </w:style>
  <w:style w:type="paragraph" w:styleId="25">
    <w:name w:val="Title"/>
    <w:basedOn w:val="13"/>
    <w:next w:val="1"/>
    <w:qFormat/>
    <w:uiPriority w:val="10"/>
    <w:pPr>
      <w:jc w:val="center"/>
      <w:outlineLvl w:val="0"/>
    </w:pPr>
    <w:rPr>
      <w:rFonts w:ascii="Cambria" w:hAnsi="Cambria"/>
      <w:b/>
      <w:bCs/>
      <w:kern w:val="28"/>
      <w:sz w:val="21"/>
      <w:szCs w:val="32"/>
      <w:lang w:bidi="ar-SA"/>
    </w:rPr>
  </w:style>
  <w:style w:type="paragraph" w:styleId="26">
    <w:name w:val="annotation subject"/>
    <w:basedOn w:val="10"/>
    <w:next w:val="10"/>
    <w:link w:val="40"/>
    <w:qFormat/>
    <w:uiPriority w:val="0"/>
    <w:rPr>
      <w:rFonts w:ascii="Times New Roman" w:hAnsi="Times New Roman" w:cs="Times New Roman"/>
      <w:sz w:val="20"/>
      <w:szCs w:val="20"/>
    </w:rPr>
  </w:style>
  <w:style w:type="paragraph" w:styleId="27">
    <w:name w:val="Body Text First Indent"/>
    <w:basedOn w:val="12"/>
    <w:next w:val="1"/>
    <w:qFormat/>
    <w:uiPriority w:val="0"/>
    <w:pPr>
      <w:ind w:firstLine="420" w:firstLineChars="1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6">
    <w:name w:val="正文文本 Char"/>
    <w:link w:val="12"/>
    <w:qFormat/>
    <w:uiPriority w:val="1"/>
    <w:rPr>
      <w:sz w:val="24"/>
      <w:szCs w:val="24"/>
    </w:rPr>
  </w:style>
  <w:style w:type="character" w:customStyle="1" w:styleId="37">
    <w:name w:val="批注文字 Char"/>
    <w:link w:val="10"/>
    <w:qFormat/>
    <w:uiPriority w:val="0"/>
    <w:rPr>
      <w:rFonts w:ascii="宋体" w:hAnsi="宋体" w:cs="宋体"/>
      <w:sz w:val="22"/>
      <w:szCs w:val="22"/>
      <w:lang w:val="zh-CN" w:bidi="zh-CN"/>
    </w:rPr>
  </w:style>
  <w:style w:type="character" w:customStyle="1" w:styleId="38">
    <w:name w:val="日期 Char"/>
    <w:link w:val="16"/>
    <w:qFormat/>
    <w:uiPriority w:val="0"/>
    <w:rPr>
      <w:rFonts w:ascii="宋体"/>
      <w:kern w:val="0"/>
      <w:sz w:val="28"/>
      <w:szCs w:val="20"/>
    </w:rPr>
  </w:style>
  <w:style w:type="character" w:customStyle="1" w:styleId="39">
    <w:name w:val="批注框文本 Char"/>
    <w:link w:val="17"/>
    <w:qFormat/>
    <w:uiPriority w:val="0"/>
    <w:rPr>
      <w:rFonts w:ascii="宋体" w:hAnsi="宋体" w:cs="宋体"/>
      <w:sz w:val="18"/>
      <w:szCs w:val="18"/>
      <w:lang w:val="zh-CN" w:bidi="zh-CN"/>
    </w:rPr>
  </w:style>
  <w:style w:type="character" w:customStyle="1" w:styleId="40">
    <w:name w:val="批注主题 Char"/>
    <w:link w:val="26"/>
    <w:qFormat/>
    <w:uiPriority w:val="0"/>
    <w:rPr>
      <w:lang w:val="zh-CN" w:bidi="zh-CN"/>
    </w:rPr>
  </w:style>
  <w:style w:type="paragraph" w:customStyle="1" w:styleId="41">
    <w:name w:val="表格文字"/>
    <w:basedOn w:val="1"/>
    <w:qFormat/>
    <w:uiPriority w:val="0"/>
    <w:pPr>
      <w:spacing w:before="25" w:after="25" w:line="300" w:lineRule="auto"/>
    </w:pPr>
    <w:rPr>
      <w:rFonts w:ascii="Times" w:hAnsi="Times"/>
      <w:spacing w:val="10"/>
      <w:sz w:val="24"/>
      <w:szCs w:val="20"/>
    </w:rPr>
  </w:style>
  <w:style w:type="character" w:customStyle="1" w:styleId="42">
    <w:name w:val="font11"/>
    <w:qFormat/>
    <w:uiPriority w:val="0"/>
    <w:rPr>
      <w:rFonts w:hint="eastAsia" w:ascii="宋体" w:hAnsi="宋体" w:eastAsia="宋体" w:cs="宋体"/>
      <w:color w:val="000000"/>
      <w:sz w:val="24"/>
      <w:szCs w:val="24"/>
      <w:u w:val="none"/>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sz w:val="24"/>
      <w:szCs w:val="20"/>
    </w:rPr>
  </w:style>
  <w:style w:type="paragraph" w:customStyle="1" w:styleId="44">
    <w:name w:val="_Style 2"/>
    <w:basedOn w:val="1"/>
    <w:qFormat/>
    <w:uiPriority w:val="0"/>
    <w:pPr>
      <w:ind w:firstLine="420" w:firstLineChars="200"/>
    </w:pPr>
    <w:rPr>
      <w:rFonts w:ascii="Calibri" w:hAnsi="Calibri"/>
    </w:rPr>
  </w:style>
  <w:style w:type="paragraph" w:styleId="45">
    <w:name w:val="List Paragraph"/>
    <w:basedOn w:val="1"/>
    <w:qFormat/>
    <w:uiPriority w:val="34"/>
    <w:pPr>
      <w:ind w:firstLine="420" w:firstLineChars="200"/>
    </w:pPr>
    <w:rPr>
      <w:szCs w:val="20"/>
    </w:rPr>
  </w:style>
  <w:style w:type="paragraph" w:customStyle="1" w:styleId="46">
    <w:name w:val="题注5"/>
    <w:basedOn w:val="1"/>
    <w:next w:val="9"/>
    <w:qFormat/>
    <w:uiPriority w:val="0"/>
    <w:pPr>
      <w:jc w:val="center"/>
    </w:pPr>
    <w:rPr>
      <w:rFonts w:ascii="Times New Roman" w:hAnsi="Times New Roman"/>
      <w:b/>
      <w:color w:val="000000"/>
      <w:sz w:val="24"/>
      <w:szCs w:val="21"/>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font01"/>
    <w:qFormat/>
    <w:uiPriority w:val="0"/>
    <w:rPr>
      <w:rFonts w:hint="default" w:ascii="MS Sans Serif" w:hAnsi="MS Sans Serif" w:eastAsia="MS Sans Serif" w:cs="MS Sans Serif"/>
      <w:color w:val="000000"/>
      <w:sz w:val="20"/>
      <w:szCs w:val="20"/>
      <w:u w:val="none"/>
    </w:rPr>
  </w:style>
  <w:style w:type="character" w:customStyle="1" w:styleId="49">
    <w:name w:val="NormalCharacter"/>
    <w:semiHidden/>
    <w:qFormat/>
    <w:uiPriority w:val="0"/>
    <w:rPr>
      <w:sz w:val="20"/>
    </w:rPr>
  </w:style>
  <w:style w:type="paragraph" w:styleId="5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font41"/>
    <w:basedOn w:val="3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878</Words>
  <Characters>934</Characters>
  <Lines>208</Lines>
  <Paragraphs>58</Paragraphs>
  <TotalTime>2</TotalTime>
  <ScaleCrop>false</ScaleCrop>
  <LinksUpToDate>false</LinksUpToDate>
  <CharactersWithSpaces>1012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2023-08-06T14:53:00Z</dcterms:created>
  <dc:creator>Administrator</dc:creator>
  <cp:lastModifiedBy>黎</cp:lastModifiedBy>
  <cp:lastPrinted>2022-08-04T08:23:00Z</cp:lastPrinted>
  <dcterms:modified xsi:type="dcterms:W3CDTF">2025-03-26T06:46:37Z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2EEBC383FE7247088EF796F332E65BCC_13</vt:lpwstr>
  </property>
  <property fmtid="{D5CDD505-2E9C-101B-9397-08002B2CF9AE}" pid="4" name="KSOTemplateDocerSaveRecord">
    <vt:lpwstr>eyJoZGlkIjoiODY3OGU5NTgyYWYwOTU4NTQxMzg4N2Q3ZDg0ODYwZWUiLCJ1c2VySWQiOiI0MDM1OTUwMTQifQ==</vt:lpwstr>
  </property>
</Properties>
</file>